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inorHAnsi" w:hAnsiTheme="minorHAnsi"/>
          <w:i w:val="0"/>
          <w:caps/>
          <w:sz w:val="32"/>
        </w:rPr>
        <w:alias w:val="TIÊU ĐỀ TIẾNG VIỆT"/>
        <w:id w:val="480667651"/>
        <w:placeholder>
          <w:docPart w:val="80F9FA0D7AFB4C538BABCE37D9E0E1D8"/>
        </w:placeholder>
      </w:sdtPr>
      <w:sdtEndPr>
        <w:rPr>
          <w:rFonts w:ascii="Times New Roman" w:hAnsi="Times New Roman"/>
          <w:caps w:val="0"/>
          <w:sz w:val="26"/>
        </w:rPr>
      </w:sdtEndPr>
      <w:sdtContent>
        <w:p w14:paraId="0E49AE5F" w14:textId="2825B8A7" w:rsidR="001E146D" w:rsidRPr="00FF5F73" w:rsidRDefault="001F4451" w:rsidP="00D161B2">
          <w:pPr>
            <w:pStyle w:val="03Tntcgibibo"/>
            <w:rPr>
              <w:i w:val="0"/>
              <w:sz w:val="26"/>
            </w:rPr>
          </w:pPr>
          <w:r w:rsidRPr="00FF5F73">
            <w:rPr>
              <w:i w:val="0"/>
              <w:sz w:val="26"/>
              <w:lang w:val="vi-VN"/>
            </w:rPr>
            <w:t xml:space="preserve">BƯỚC ĐẦU THỬ NGHIỆM VÀ ĐÁNH GIÁ SƠ BỘ MÔ HÌNH Ủ YẾM KHÍ RÁC THẢI BẾP </w:t>
          </w:r>
          <w:r w:rsidR="00A80D52" w:rsidRPr="00FF5F73">
            <w:rPr>
              <w:i w:val="0"/>
              <w:sz w:val="26"/>
            </w:rPr>
            <w:t>TRONG ĐIỀU KIỆN NHIỆT ĐỘ CAO</w:t>
          </w:r>
        </w:p>
      </w:sdtContent>
    </w:sdt>
    <w:sdt>
      <w:sdtPr>
        <w:rPr>
          <w:rFonts w:cstheme="minorHAnsi"/>
          <w:szCs w:val="20"/>
        </w:rPr>
        <w:alias w:val="TIÊU ĐỀ TIẾNG ANH"/>
        <w:id w:val="313917144"/>
        <w:placeholder>
          <w:docPart w:val="C37DB2A79BDB461A87A8B741D101CC51"/>
        </w:placeholder>
      </w:sdtPr>
      <w:sdtEndPr>
        <w:rPr>
          <w:rFonts w:cs="Times New Roman"/>
          <w:sz w:val="28"/>
          <w:szCs w:val="28"/>
        </w:rPr>
      </w:sdtEndPr>
      <w:sdtContent>
        <w:p w14:paraId="3BB329CF" w14:textId="27C87B26" w:rsidR="001E146D" w:rsidRPr="00D161B2" w:rsidRDefault="00A80D52" w:rsidP="001E146D">
          <w:pPr>
            <w:pStyle w:val="02TiubiboEnglish"/>
            <w:ind w:firstLine="0"/>
            <w:rPr>
              <w:sz w:val="28"/>
            </w:rPr>
          </w:pPr>
          <w:r w:rsidRPr="00D161B2">
            <w:rPr>
              <w:rFonts w:cstheme="minorHAnsi"/>
              <w:color w:val="222222"/>
              <w:szCs w:val="20"/>
              <w:shd w:val="clear" w:color="auto" w:fill="F8F9FA"/>
            </w:rPr>
            <w:t xml:space="preserve">PRIMARY </w:t>
          </w:r>
          <w:r w:rsidR="00D161B2">
            <w:rPr>
              <w:rFonts w:cstheme="minorHAnsi"/>
              <w:color w:val="222222"/>
              <w:szCs w:val="20"/>
              <w:shd w:val="clear" w:color="auto" w:fill="F8F9FA"/>
            </w:rPr>
            <w:t xml:space="preserve">TESTING AND ASSESSINg </w:t>
          </w:r>
          <w:r w:rsidRPr="00D161B2">
            <w:rPr>
              <w:rFonts w:cstheme="minorHAnsi"/>
              <w:color w:val="222222"/>
              <w:szCs w:val="20"/>
              <w:shd w:val="clear" w:color="auto" w:fill="F8F9FA"/>
            </w:rPr>
            <w:t xml:space="preserve">ANaEROBIC DIGESTION OF FOOD WASTE IN THE HIGH TEMPERATURE CONDITION </w:t>
          </w:r>
        </w:p>
      </w:sdtContent>
    </w:sdt>
    <w:sdt>
      <w:sdtPr>
        <w:alias w:val="Tên tác giả"/>
        <w:id w:val="-554696516"/>
        <w:placeholder>
          <w:docPart w:val="2C225260B561458CA539748F983B7AFD"/>
        </w:placeholder>
      </w:sdtPr>
      <w:sdtEndPr>
        <w:rPr>
          <w:i w:val="0"/>
        </w:rPr>
      </w:sdtEndPr>
      <w:sdtContent>
        <w:p w14:paraId="6357C5FC" w14:textId="49FC1492" w:rsidR="001E146D" w:rsidRPr="00AF165F" w:rsidRDefault="001F4451" w:rsidP="001E146D">
          <w:pPr>
            <w:pStyle w:val="03Tntcgibibo"/>
            <w:spacing w:before="240" w:after="0"/>
            <w:ind w:firstLine="0"/>
            <w:rPr>
              <w:i w:val="0"/>
            </w:rPr>
          </w:pPr>
          <w:r>
            <w:t xml:space="preserve">SVTH: Tạ Thị </w:t>
          </w:r>
          <w:proofErr w:type="gramStart"/>
          <w:r>
            <w:t>Vi</w:t>
          </w:r>
          <w:proofErr w:type="gramEnd"/>
          <w:r w:rsidR="00435F81">
            <w:t>,</w:t>
          </w:r>
          <w:r>
            <w:t xml:space="preserve"> Mai Đức Thắng</w:t>
          </w:r>
        </w:p>
      </w:sdtContent>
    </w:sdt>
    <w:sdt>
      <w:sdtPr>
        <w:alias w:val="Đơn vị công tác của tác giả"/>
        <w:id w:val="-1294589926"/>
        <w:placeholder>
          <w:docPart w:val="2FA548FEEF1349F5A26C65FCF257EC2F"/>
        </w:placeholder>
      </w:sdtPr>
      <w:sdtEndPr/>
      <w:sdtContent>
        <w:p w14:paraId="395341F1" w14:textId="06C24689" w:rsidR="001E146D" w:rsidRDefault="00AB25BA" w:rsidP="001E146D">
          <w:pPr>
            <w:pStyle w:val="04nvcngtccatcgi"/>
            <w:spacing w:before="60"/>
            <w:ind w:firstLine="0"/>
          </w:pPr>
          <w:r>
            <w:t>Lớp: 18MT1, Khoa</w:t>
          </w:r>
          <w:r w:rsidR="001F4451">
            <w:t xml:space="preserve"> Công nghê Hóa học- Môi trường</w:t>
          </w:r>
          <w:r w:rsidR="001E146D">
            <w:t>, Trường Đại học Sư phạm Kỹ thuật - Đại học Đà Nẵng</w:t>
          </w:r>
        </w:p>
      </w:sdtContent>
    </w:sdt>
    <w:sdt>
      <w:sdtPr>
        <w:alias w:val="Tên tác giả"/>
        <w:id w:val="959299881"/>
        <w:placeholder>
          <w:docPart w:val="A5F4F196B8F94500A35E71B94F7C516B"/>
        </w:placeholder>
      </w:sdtPr>
      <w:sdtEndPr/>
      <w:sdtContent>
        <w:p w14:paraId="4A159BE2" w14:textId="39D6774E" w:rsidR="001E146D" w:rsidRPr="001E146D" w:rsidRDefault="001E146D" w:rsidP="001E146D">
          <w:pPr>
            <w:pStyle w:val="03Tntcgibibo"/>
            <w:spacing w:before="240" w:after="0"/>
            <w:ind w:firstLine="0"/>
          </w:pPr>
          <w:r w:rsidRPr="001E146D">
            <w:t xml:space="preserve">GVHD: </w:t>
          </w:r>
          <w:r w:rsidR="001F4451">
            <w:t xml:space="preserve">TS. Phạm Phú Song Toàn </w:t>
          </w:r>
          <w:r w:rsidRPr="001E146D">
            <w:t xml:space="preserve"> </w:t>
          </w:r>
        </w:p>
      </w:sdtContent>
    </w:sdt>
    <w:sdt>
      <w:sdtPr>
        <w:alias w:val="Đơn vị công tác của tác giả"/>
        <w:id w:val="-1793665063"/>
        <w:placeholder>
          <w:docPart w:val="BFAAFF1D341343238199280A0EA4F0F4"/>
        </w:placeholder>
      </w:sdtPr>
      <w:sdtEndPr/>
      <w:sdtContent>
        <w:p w14:paraId="3A0A0511" w14:textId="7F938E28" w:rsidR="001E146D" w:rsidRDefault="001F4451" w:rsidP="001E146D">
          <w:pPr>
            <w:pStyle w:val="04nvcngtccatcgi"/>
            <w:spacing w:before="60"/>
            <w:ind w:firstLine="0"/>
          </w:pPr>
          <w:r>
            <w:t>Khoa: Công nghệ Hóa học – Môi trường</w:t>
          </w:r>
          <w:r w:rsidR="001E146D">
            <w:t>, Trường Đại học Sư phạm Kỹ thuật - Đại học Đà Nẵng</w:t>
          </w:r>
        </w:p>
      </w:sdtContent>
    </w:sdt>
    <w:p w14:paraId="2D714075" w14:textId="77777777" w:rsidR="001E146D" w:rsidRDefault="001E146D" w:rsidP="001E146D"/>
    <w:tbl>
      <w:tblPr>
        <w:tblW w:w="9637" w:type="dxa"/>
        <w:jc w:val="center"/>
        <w:tblLayout w:type="fixed"/>
        <w:tblCellMar>
          <w:top w:w="28" w:type="dxa"/>
          <w:left w:w="0" w:type="dxa"/>
          <w:bottom w:w="28" w:type="dxa"/>
          <w:right w:w="0" w:type="dxa"/>
        </w:tblCellMar>
        <w:tblLook w:val="0000" w:firstRow="0" w:lastRow="0" w:firstColumn="0" w:lastColumn="0" w:noHBand="0" w:noVBand="0"/>
      </w:tblPr>
      <w:tblGrid>
        <w:gridCol w:w="4677"/>
        <w:gridCol w:w="283"/>
        <w:gridCol w:w="4677"/>
      </w:tblGrid>
      <w:tr w:rsidR="001E146D" w14:paraId="4C91B567" w14:textId="77777777" w:rsidTr="00227D6F">
        <w:trPr>
          <w:jc w:val="center"/>
        </w:trPr>
        <w:tc>
          <w:tcPr>
            <w:tcW w:w="4677" w:type="dxa"/>
          </w:tcPr>
          <w:p w14:paraId="6CC295D4" w14:textId="34C35FCB" w:rsidR="001E146D" w:rsidRDefault="009168B7" w:rsidP="00D161B2">
            <w:pPr>
              <w:pStyle w:val="05Tmtt-Abstract"/>
              <w:spacing w:before="120" w:after="0"/>
            </w:pPr>
            <w:sdt>
              <w:sdtPr>
                <w:id w:val="-712033031"/>
                <w:lock w:val="contentLocked"/>
                <w:placeholder>
                  <w:docPart w:val="B2E7F14637184101A0D7A6F46134DF76"/>
                </w:placeholder>
              </w:sdtPr>
              <w:sdtEndPr/>
              <w:sdtContent>
                <w:r w:rsidR="001E146D" w:rsidRPr="00A65EFD">
                  <w:rPr>
                    <w:b/>
                  </w:rPr>
                  <w:t xml:space="preserve">Tóm tắt - </w:t>
                </w:r>
              </w:sdtContent>
            </w:sdt>
            <w:sdt>
              <w:sdtPr>
                <w:rPr>
                  <w:rFonts w:asciiTheme="minorHAnsi" w:hAnsiTheme="minorHAnsi" w:cstheme="minorHAnsi"/>
                  <w:sz w:val="20"/>
                  <w:szCs w:val="20"/>
                </w:rPr>
                <w:alias w:val="Nội dung tóm tắt tiếng Việt"/>
                <w:id w:val="2076005040"/>
                <w:placeholder>
                  <w:docPart w:val="2E207FDF51BA468CB7BF7DB72D10D620"/>
                </w:placeholder>
              </w:sdtPr>
              <w:sdtEndPr/>
              <w:sdtContent>
                <w:r w:rsidR="00A80D52" w:rsidRPr="00D161B2">
                  <w:rPr>
                    <w:rFonts w:cstheme="majorHAnsi"/>
                    <w:szCs w:val="20"/>
                    <w:lang w:val="en-US"/>
                  </w:rPr>
                  <w:t>Sử dụng sinh khối từ chất thải làm nguyên liệu để thu hồi biogas là một giải pháp đã có từ lâu, tuy nhiên,</w:t>
                </w:r>
                <w:r w:rsidR="00474DF7" w:rsidRPr="00D161B2">
                  <w:rPr>
                    <w:rFonts w:cstheme="majorHAnsi"/>
                    <w:szCs w:val="20"/>
                    <w:lang w:val="en-US"/>
                  </w:rPr>
                  <w:t xml:space="preserve"> </w:t>
                </w:r>
                <w:r w:rsidR="003D3E44">
                  <w:rPr>
                    <w:rFonts w:cstheme="majorHAnsi"/>
                    <w:szCs w:val="20"/>
                    <w:lang w:val="en-US"/>
                  </w:rPr>
                  <w:t>với nguyên liệu l</w:t>
                </w:r>
                <w:r w:rsidR="00A80D52" w:rsidRPr="00D161B2">
                  <w:rPr>
                    <w:rFonts w:cstheme="majorHAnsi"/>
                    <w:szCs w:val="20"/>
                    <w:lang w:val="en-US"/>
                  </w:rPr>
                  <w:t>à thức ăn thừa thì đây là hướng đi mới chưa</w:t>
                </w:r>
                <w:r w:rsidR="00D161B2">
                  <w:rPr>
                    <w:rFonts w:cstheme="majorHAnsi"/>
                    <w:szCs w:val="20"/>
                    <w:lang w:val="en-US"/>
                  </w:rPr>
                  <w:t xml:space="preserve"> được ứng dụng nhiều. N</w:t>
                </w:r>
                <w:r w:rsidR="00A80D52" w:rsidRPr="00D161B2">
                  <w:rPr>
                    <w:rFonts w:cstheme="majorHAnsi"/>
                    <w:szCs w:val="20"/>
                    <w:lang w:val="en-US"/>
                  </w:rPr>
                  <w:t>ghiên cứu này đư</w:t>
                </w:r>
                <w:r w:rsidR="00364A9E" w:rsidRPr="00D161B2">
                  <w:rPr>
                    <w:rFonts w:cstheme="majorHAnsi"/>
                    <w:szCs w:val="20"/>
                    <w:lang w:val="en-US"/>
                  </w:rPr>
                  <w:t xml:space="preserve">ợc tập trung xây dựng hệ thống </w:t>
                </w:r>
                <w:r w:rsidR="00A80D52" w:rsidRPr="00D161B2">
                  <w:rPr>
                    <w:rFonts w:cstheme="majorHAnsi"/>
                    <w:szCs w:val="20"/>
                    <w:lang w:val="en-US"/>
                  </w:rPr>
                  <w:t>ủ yếm k</w:t>
                </w:r>
                <w:r w:rsidR="00007843">
                  <w:rPr>
                    <w:rFonts w:cstheme="majorHAnsi"/>
                    <w:szCs w:val="20"/>
                    <w:lang w:val="en-US"/>
                  </w:rPr>
                  <w:t>hí (Anaerobic Digestion – AD</w:t>
                </w:r>
                <w:r w:rsidR="00364A9E" w:rsidRPr="00D161B2">
                  <w:rPr>
                    <w:rFonts w:cstheme="majorHAnsi"/>
                    <w:szCs w:val="20"/>
                    <w:lang w:val="en-US"/>
                  </w:rPr>
                  <w:t>)</w:t>
                </w:r>
                <w:r w:rsidR="00EF774C" w:rsidRPr="00D161B2">
                  <w:rPr>
                    <w:rFonts w:cstheme="majorHAnsi"/>
                    <w:szCs w:val="20"/>
                    <w:lang w:val="en-US"/>
                  </w:rPr>
                  <w:t xml:space="preserve"> và vận hành hệ</w:t>
                </w:r>
                <w:r w:rsidR="00364A9E" w:rsidRPr="00D161B2">
                  <w:rPr>
                    <w:rFonts w:cstheme="majorHAnsi"/>
                    <w:szCs w:val="20"/>
                    <w:lang w:val="en-US"/>
                  </w:rPr>
                  <w:t xml:space="preserve"> thống dưới điều kiện hấp thụ năng lượng mặt trời tự nhiên. T</w:t>
                </w:r>
                <w:r w:rsidR="00EF774C" w:rsidRPr="00D161B2">
                  <w:rPr>
                    <w:rFonts w:cstheme="majorHAnsi"/>
                    <w:szCs w:val="20"/>
                    <w:lang w:val="en-US"/>
                  </w:rPr>
                  <w:t>ừ đó đánh giá khả năng giữ</w:t>
                </w:r>
                <w:r w:rsidR="00364A9E" w:rsidRPr="00D161B2">
                  <w:rPr>
                    <w:rFonts w:cstheme="majorHAnsi"/>
                    <w:szCs w:val="20"/>
                    <w:lang w:val="en-US"/>
                  </w:rPr>
                  <w:t xml:space="preserve"> nhiệt của hệ thống và quá trình chuyển biến của hệ AD vận hành dưới điều kiện nhiệt độ cao</w:t>
                </w:r>
                <w:r w:rsidR="00364A9E">
                  <w:rPr>
                    <w:rFonts w:asciiTheme="minorHAnsi" w:hAnsiTheme="minorHAnsi" w:cstheme="minorHAnsi"/>
                    <w:sz w:val="20"/>
                    <w:szCs w:val="20"/>
                    <w:lang w:val="en-US"/>
                  </w:rPr>
                  <w:t xml:space="preserve">. </w:t>
                </w:r>
              </w:sdtContent>
            </w:sdt>
          </w:p>
        </w:tc>
        <w:tc>
          <w:tcPr>
            <w:tcW w:w="283" w:type="dxa"/>
          </w:tcPr>
          <w:p w14:paraId="7FFAD13C" w14:textId="77777777" w:rsidR="001E146D" w:rsidRDefault="001E146D" w:rsidP="00227D6F">
            <w:pPr>
              <w:pStyle w:val="05Tmtt-Abstract"/>
            </w:pPr>
          </w:p>
        </w:tc>
        <w:tc>
          <w:tcPr>
            <w:tcW w:w="4677" w:type="dxa"/>
          </w:tcPr>
          <w:p w14:paraId="5439E84D" w14:textId="1E24C16F" w:rsidR="001E146D" w:rsidRDefault="009168B7" w:rsidP="00B8275F">
            <w:pPr>
              <w:pStyle w:val="05Tmtt-Abstract"/>
              <w:spacing w:before="120" w:after="0"/>
            </w:pPr>
            <w:sdt>
              <w:sdtPr>
                <w:id w:val="-1651743020"/>
                <w:lock w:val="contentLocked"/>
                <w:placeholder>
                  <w:docPart w:val="270FA42E69414601A14745B2396574C6"/>
                </w:placeholder>
              </w:sdtPr>
              <w:sdtEndPr/>
              <w:sdtContent>
                <w:r w:rsidR="001E146D" w:rsidRPr="00A65EFD">
                  <w:rPr>
                    <w:b/>
                  </w:rPr>
                  <w:t xml:space="preserve">Abstract - </w:t>
                </w:r>
              </w:sdtContent>
            </w:sdt>
            <w:sdt>
              <w:sdtPr>
                <w:rPr>
                  <w:rFonts w:asciiTheme="minorHAnsi" w:hAnsiTheme="minorHAnsi" w:cstheme="minorHAnsi"/>
                  <w:sz w:val="20"/>
                  <w:szCs w:val="20"/>
                </w:rPr>
                <w:alias w:val="Nội dung tóm tắt tiếng Anh"/>
                <w:id w:val="1605843373"/>
                <w:placeholder>
                  <w:docPart w:val="F5A3CB2537FF418D9BFC30A1DFE75CFC"/>
                </w:placeholder>
              </w:sdtPr>
              <w:sdtEndPr/>
              <w:sdtContent>
                <w:r w:rsidR="008734CE" w:rsidRPr="00D161B2">
                  <w:rPr>
                    <w:rFonts w:cstheme="majorHAnsi"/>
                    <w:szCs w:val="16"/>
                  </w:rPr>
                  <w:t xml:space="preserve">Using biomass from waste as </w:t>
                </w:r>
                <w:r w:rsidR="00D161B2">
                  <w:rPr>
                    <w:rFonts w:cstheme="majorHAnsi"/>
                    <w:szCs w:val="16"/>
                    <w:lang w:val="en-US"/>
                  </w:rPr>
                  <w:t xml:space="preserve">a </w:t>
                </w:r>
                <w:r w:rsidR="008734CE" w:rsidRPr="00D161B2">
                  <w:rPr>
                    <w:rFonts w:cstheme="majorHAnsi"/>
                    <w:szCs w:val="16"/>
                  </w:rPr>
                  <w:t>raw materials to recover bio</w:t>
                </w:r>
                <w:r w:rsidR="003D3E44">
                  <w:rPr>
                    <w:rFonts w:cstheme="majorHAnsi"/>
                    <w:szCs w:val="16"/>
                  </w:rPr>
                  <w:t>gas is a long-standing solution.</w:t>
                </w:r>
                <w:r w:rsidR="008734CE" w:rsidRPr="00D161B2">
                  <w:rPr>
                    <w:rFonts w:cstheme="majorHAnsi"/>
                    <w:szCs w:val="16"/>
                  </w:rPr>
                  <w:t xml:space="preserve"> </w:t>
                </w:r>
                <w:r w:rsidR="003D3E44">
                  <w:rPr>
                    <w:rFonts w:cstheme="majorHAnsi"/>
                    <w:szCs w:val="16"/>
                    <w:lang w:val="en-US"/>
                  </w:rPr>
                  <w:t>H</w:t>
                </w:r>
                <w:r w:rsidR="003D3E44">
                  <w:rPr>
                    <w:rFonts w:cstheme="majorHAnsi"/>
                    <w:szCs w:val="16"/>
                  </w:rPr>
                  <w:t>owever</w:t>
                </w:r>
                <w:r w:rsidR="003D3E44">
                  <w:rPr>
                    <w:rFonts w:cstheme="majorHAnsi"/>
                    <w:szCs w:val="16"/>
                    <w:lang w:val="en-US"/>
                  </w:rPr>
                  <w:t xml:space="preserve"> study and application on</w:t>
                </w:r>
                <w:r w:rsidR="003D3E44">
                  <w:rPr>
                    <w:rFonts w:cstheme="majorHAnsi"/>
                    <w:szCs w:val="16"/>
                  </w:rPr>
                  <w:t xml:space="preserve"> leftovers</w:t>
                </w:r>
                <w:r w:rsidR="008734CE" w:rsidRPr="00D161B2">
                  <w:rPr>
                    <w:rFonts w:cstheme="majorHAnsi"/>
                    <w:szCs w:val="16"/>
                  </w:rPr>
                  <w:t xml:space="preserve"> is a new direction that has not been applied </w:t>
                </w:r>
                <w:r w:rsidR="003D3E44">
                  <w:rPr>
                    <w:rFonts w:cstheme="majorHAnsi"/>
                    <w:szCs w:val="16"/>
                  </w:rPr>
                  <w:t>widely</w:t>
                </w:r>
                <w:r w:rsidR="008734CE" w:rsidRPr="00D161B2">
                  <w:rPr>
                    <w:rFonts w:cstheme="majorHAnsi"/>
                    <w:szCs w:val="16"/>
                  </w:rPr>
                  <w:t>. Therefore, this study focused on building</w:t>
                </w:r>
                <w:r w:rsidR="00B8275F">
                  <w:rPr>
                    <w:rFonts w:cstheme="majorHAnsi"/>
                    <w:szCs w:val="16"/>
                    <w:lang w:val="en-US"/>
                  </w:rPr>
                  <w:t xml:space="preserve"> an</w:t>
                </w:r>
                <w:r w:rsidR="008734CE" w:rsidRPr="00D161B2">
                  <w:rPr>
                    <w:rFonts w:cstheme="majorHAnsi"/>
                    <w:szCs w:val="16"/>
                  </w:rPr>
                  <w:t xml:space="preserve"> anaerobic digestion system (AD) and operating the system under natural solar ab</w:t>
                </w:r>
                <w:r w:rsidR="00B8275F">
                  <w:rPr>
                    <w:rFonts w:cstheme="majorHAnsi"/>
                    <w:szCs w:val="16"/>
                  </w:rPr>
                  <w:t xml:space="preserve">sorption conditions. </w:t>
                </w:r>
                <w:r w:rsidR="00B8275F">
                  <w:rPr>
                    <w:rFonts w:cstheme="majorHAnsi"/>
                    <w:szCs w:val="16"/>
                    <w:lang w:val="en-US"/>
                  </w:rPr>
                  <w:t>Then,</w:t>
                </w:r>
                <w:r w:rsidR="008734CE" w:rsidRPr="00D161B2">
                  <w:rPr>
                    <w:rFonts w:cstheme="majorHAnsi"/>
                    <w:szCs w:val="16"/>
                  </w:rPr>
                  <w:t xml:space="preserve"> </w:t>
                </w:r>
                <w:r w:rsidR="00B8275F">
                  <w:rPr>
                    <w:rFonts w:cstheme="majorHAnsi"/>
                    <w:szCs w:val="16"/>
                    <w:lang w:val="en-US"/>
                  </w:rPr>
                  <w:t xml:space="preserve">the </w:t>
                </w:r>
                <w:r w:rsidR="008734CE" w:rsidRPr="00D161B2">
                  <w:rPr>
                    <w:rFonts w:cstheme="majorHAnsi"/>
                    <w:szCs w:val="16"/>
                  </w:rPr>
                  <w:t>ability to retain heat</w:t>
                </w:r>
                <w:r w:rsidR="00B8275F">
                  <w:rPr>
                    <w:rFonts w:cstheme="majorHAnsi"/>
                    <w:szCs w:val="16"/>
                    <w:lang w:val="en-US"/>
                  </w:rPr>
                  <w:t xml:space="preserve"> of the system</w:t>
                </w:r>
                <w:r w:rsidR="008734CE" w:rsidRPr="00D161B2">
                  <w:rPr>
                    <w:rFonts w:cstheme="majorHAnsi"/>
                    <w:szCs w:val="16"/>
                  </w:rPr>
                  <w:t xml:space="preserve"> and the </w:t>
                </w:r>
                <w:r w:rsidR="00B8275F">
                  <w:rPr>
                    <w:rFonts w:cstheme="majorHAnsi"/>
                    <w:szCs w:val="16"/>
                    <w:lang w:val="en-US"/>
                  </w:rPr>
                  <w:t>operating progress</w:t>
                </w:r>
                <w:r w:rsidR="008734CE" w:rsidRPr="00D161B2">
                  <w:rPr>
                    <w:rFonts w:cstheme="majorHAnsi"/>
                    <w:szCs w:val="16"/>
                  </w:rPr>
                  <w:t xml:space="preserve"> of the AD system </w:t>
                </w:r>
                <w:r w:rsidR="00B8275F">
                  <w:rPr>
                    <w:rFonts w:cstheme="majorHAnsi"/>
                    <w:szCs w:val="16"/>
                    <w:lang w:val="en-US"/>
                  </w:rPr>
                  <w:t>in the</w:t>
                </w:r>
                <w:r w:rsidR="008734CE" w:rsidRPr="00D161B2">
                  <w:rPr>
                    <w:rFonts w:cstheme="majorHAnsi"/>
                    <w:szCs w:val="16"/>
                  </w:rPr>
                  <w:t xml:space="preserve"> high tem</w:t>
                </w:r>
                <w:r w:rsidR="00B8275F">
                  <w:rPr>
                    <w:rFonts w:cstheme="majorHAnsi"/>
                    <w:szCs w:val="16"/>
                  </w:rPr>
                  <w:t>perature condition will be</w:t>
                </w:r>
                <w:r w:rsidR="00B8275F">
                  <w:rPr>
                    <w:rFonts w:cstheme="majorHAnsi"/>
                    <w:szCs w:val="16"/>
                    <w:lang w:val="en-US"/>
                  </w:rPr>
                  <w:t xml:space="preserve"> observed and preliminary assessed.</w:t>
                </w:r>
              </w:sdtContent>
            </w:sdt>
          </w:p>
        </w:tc>
      </w:tr>
      <w:tr w:rsidR="001E146D" w14:paraId="71CDF2BD" w14:textId="77777777" w:rsidTr="00757F96">
        <w:trPr>
          <w:trHeight w:val="359"/>
          <w:jc w:val="center"/>
        </w:trPr>
        <w:tc>
          <w:tcPr>
            <w:tcW w:w="4677" w:type="dxa"/>
          </w:tcPr>
          <w:p w14:paraId="0CE90BAF" w14:textId="12B5845A" w:rsidR="001E146D" w:rsidRDefault="009168B7" w:rsidP="0040287C">
            <w:pPr>
              <w:pStyle w:val="05Tmtt-Abstract"/>
              <w:spacing w:before="120" w:after="0"/>
            </w:pPr>
            <w:sdt>
              <w:sdtPr>
                <w:id w:val="-1644801238"/>
                <w:lock w:val="contentLocked"/>
                <w:placeholder>
                  <w:docPart w:val="3BB5D37D5EB64D2BBD248C27BA272734"/>
                </w:placeholder>
              </w:sdtPr>
              <w:sdtEndPr/>
              <w:sdtContent>
                <w:r w:rsidR="001E146D" w:rsidRPr="00A65EFD">
                  <w:rPr>
                    <w:b/>
                  </w:rPr>
                  <w:t xml:space="preserve">Từ khóa - </w:t>
                </w:r>
              </w:sdtContent>
            </w:sdt>
            <w:sdt>
              <w:sdtPr>
                <w:alias w:val="Từ khóa"/>
                <w:id w:val="-479462005"/>
                <w:placeholder>
                  <w:docPart w:val="5EF2359EFCCC48C9A67C0BE2EED740B9"/>
                </w:placeholder>
              </w:sdtPr>
              <w:sdtEndPr/>
              <w:sdtContent>
                <w:r w:rsidR="001F4451">
                  <w:rPr>
                    <w:lang w:val="en-US"/>
                  </w:rPr>
                  <w:t>Biogas</w:t>
                </w:r>
                <w:r w:rsidR="0040287C">
                  <w:rPr>
                    <w:lang w:val="en-US"/>
                  </w:rPr>
                  <w:t>;</w:t>
                </w:r>
                <w:r w:rsidR="001F4451">
                  <w:rPr>
                    <w:lang w:val="en-US"/>
                  </w:rPr>
                  <w:t xml:space="preserve"> khí Meth</w:t>
                </w:r>
                <w:r w:rsidR="0040287C">
                  <w:rPr>
                    <w:lang w:val="en-US"/>
                  </w:rPr>
                  <w:t>ane; rác thải bếp; yếm khí ưa nhiệt; xử lý rác thải</w:t>
                </w:r>
                <w:r w:rsidR="00474DF7">
                  <w:rPr>
                    <w:lang w:val="en-US"/>
                  </w:rPr>
                  <w:t>.</w:t>
                </w:r>
              </w:sdtContent>
            </w:sdt>
          </w:p>
        </w:tc>
        <w:tc>
          <w:tcPr>
            <w:tcW w:w="283" w:type="dxa"/>
          </w:tcPr>
          <w:p w14:paraId="6371F530" w14:textId="77777777" w:rsidR="001E146D" w:rsidRDefault="001E146D" w:rsidP="00227D6F">
            <w:pPr>
              <w:pStyle w:val="05Tmtt-Abstract"/>
            </w:pPr>
          </w:p>
        </w:tc>
        <w:tc>
          <w:tcPr>
            <w:tcW w:w="4677" w:type="dxa"/>
          </w:tcPr>
          <w:p w14:paraId="25D8309E" w14:textId="59BD8E1C" w:rsidR="001E146D" w:rsidRDefault="009168B7" w:rsidP="0040287C">
            <w:pPr>
              <w:pStyle w:val="05Tmtt-Abstract"/>
              <w:spacing w:before="120" w:after="0"/>
              <w:jc w:val="left"/>
            </w:pPr>
            <w:sdt>
              <w:sdtPr>
                <w:id w:val="-2051217073"/>
                <w:lock w:val="contentLocked"/>
                <w:placeholder>
                  <w:docPart w:val="6C0A59F51FBD460D82031BCB9F947C76"/>
                </w:placeholder>
              </w:sdtPr>
              <w:sdtEndPr/>
              <w:sdtContent>
                <w:r w:rsidR="001E146D" w:rsidRPr="00A65EFD">
                  <w:rPr>
                    <w:b/>
                  </w:rPr>
                  <w:t xml:space="preserve">Key words - </w:t>
                </w:r>
              </w:sdtContent>
            </w:sdt>
            <w:sdt>
              <w:sdtPr>
                <w:alias w:val="Key wors"/>
                <w:id w:val="-1110349730"/>
                <w:placeholder>
                  <w:docPart w:val="B65CD00028D74F958E4610A4BE7836C0"/>
                </w:placeholder>
              </w:sdtPr>
              <w:sdtEndPr/>
              <w:sdtContent>
                <w:r w:rsidR="00D161B2">
                  <w:rPr>
                    <w:lang w:val="en-US"/>
                  </w:rPr>
                  <w:t>B</w:t>
                </w:r>
                <w:r w:rsidR="004113D2" w:rsidRPr="004113D2">
                  <w:rPr>
                    <w:rFonts w:ascii="Arial" w:hAnsi="Arial" w:cs="Arial"/>
                    <w:color w:val="222222"/>
                    <w:szCs w:val="16"/>
                    <w:shd w:val="clear" w:color="auto" w:fill="F8F9FA"/>
                  </w:rPr>
                  <w:t>iogas</w:t>
                </w:r>
                <w:r w:rsidR="0040287C">
                  <w:rPr>
                    <w:rFonts w:ascii="Arial" w:hAnsi="Arial" w:cs="Arial"/>
                    <w:color w:val="222222"/>
                    <w:szCs w:val="16"/>
                    <w:shd w:val="clear" w:color="auto" w:fill="F8F9FA"/>
                    <w:lang w:val="en-US"/>
                  </w:rPr>
                  <w:t>;</w:t>
                </w:r>
                <w:r w:rsidR="004113D2" w:rsidRPr="004113D2">
                  <w:rPr>
                    <w:rFonts w:ascii="Arial" w:hAnsi="Arial" w:cs="Arial"/>
                    <w:color w:val="222222"/>
                    <w:szCs w:val="16"/>
                    <w:shd w:val="clear" w:color="auto" w:fill="F8F9FA"/>
                  </w:rPr>
                  <w:t xml:space="preserve"> Methane</w:t>
                </w:r>
                <w:r w:rsidR="0040287C">
                  <w:rPr>
                    <w:rFonts w:ascii="Arial" w:hAnsi="Arial" w:cs="Arial"/>
                    <w:color w:val="222222"/>
                    <w:szCs w:val="16"/>
                    <w:shd w:val="clear" w:color="auto" w:fill="F8F9FA"/>
                    <w:lang w:val="en-US"/>
                  </w:rPr>
                  <w:t>;</w:t>
                </w:r>
                <w:r w:rsidR="004113D2" w:rsidRPr="004113D2">
                  <w:rPr>
                    <w:rFonts w:ascii="Arial" w:hAnsi="Arial" w:cs="Arial"/>
                    <w:color w:val="222222"/>
                    <w:szCs w:val="16"/>
                    <w:shd w:val="clear" w:color="auto" w:fill="F8F9FA"/>
                  </w:rPr>
                  <w:t xml:space="preserve"> k</w:t>
                </w:r>
                <w:r w:rsidR="0040287C">
                  <w:rPr>
                    <w:rFonts w:ascii="Arial" w:hAnsi="Arial" w:cs="Arial"/>
                    <w:color w:val="222222"/>
                    <w:szCs w:val="16"/>
                    <w:shd w:val="clear" w:color="auto" w:fill="F8F9FA"/>
                  </w:rPr>
                  <w:t>itchen waste</w:t>
                </w:r>
                <w:r w:rsidR="0040287C">
                  <w:rPr>
                    <w:rFonts w:ascii="Arial" w:hAnsi="Arial" w:cs="Arial"/>
                    <w:color w:val="222222"/>
                    <w:szCs w:val="16"/>
                    <w:shd w:val="clear" w:color="auto" w:fill="F8F9FA"/>
                    <w:lang w:val="en-US"/>
                  </w:rPr>
                  <w:t>; thermophilic anaerobic; solid waste treatment</w:t>
                </w:r>
                <w:r w:rsidR="00474DF7">
                  <w:rPr>
                    <w:rFonts w:ascii="Arial" w:hAnsi="Arial" w:cs="Arial"/>
                    <w:color w:val="222222"/>
                    <w:szCs w:val="16"/>
                    <w:shd w:val="clear" w:color="auto" w:fill="F8F9FA"/>
                    <w:lang w:val="en-US"/>
                  </w:rPr>
                  <w:t>.</w:t>
                </w:r>
              </w:sdtContent>
            </w:sdt>
          </w:p>
        </w:tc>
      </w:tr>
    </w:tbl>
    <w:p w14:paraId="0F15E37B" w14:textId="77777777" w:rsidR="00762843" w:rsidRDefault="00762843" w:rsidP="004F61F0">
      <w:pPr>
        <w:spacing w:after="0"/>
        <w:ind w:firstLine="0"/>
        <w:sectPr w:rsidR="00762843" w:rsidSect="001E146D">
          <w:headerReference w:type="even" r:id="rId10"/>
          <w:headerReference w:type="default" r:id="rId11"/>
          <w:footerReference w:type="even" r:id="rId12"/>
          <w:pgSz w:w="10773" w:h="15026" w:code="9"/>
          <w:pgMar w:top="567" w:right="567" w:bottom="567" w:left="567" w:header="284" w:footer="284" w:gutter="0"/>
          <w:cols w:space="720"/>
          <w:docGrid w:linePitch="360"/>
        </w:sectPr>
      </w:pPr>
    </w:p>
    <w:p w14:paraId="515EF039" w14:textId="6940F44A" w:rsidR="004F61F0" w:rsidRDefault="00064356" w:rsidP="00C76AB9">
      <w:pPr>
        <w:pStyle w:val="Heading1"/>
        <w:numPr>
          <w:ilvl w:val="0"/>
          <w:numId w:val="3"/>
        </w:numPr>
        <w:ind w:left="0" w:firstLine="0"/>
      </w:pPr>
      <w:r>
        <w:lastRenderedPageBreak/>
        <w:t>Đặt vấn đề:</w:t>
      </w:r>
    </w:p>
    <w:p w14:paraId="4232A195" w14:textId="71D5B1D5" w:rsidR="004F61F0" w:rsidRPr="00C76AB9" w:rsidRDefault="004F61F0" w:rsidP="004F61F0">
      <w:proofErr w:type="gramStart"/>
      <w:r>
        <w:t>Trong tình hình xã hội hiện nay, có rất nhiều loại chất thải gây ô nhiễm đến môi trường, nhưng điển hình và chiếm phần lớn là rác thải bếp</w:t>
      </w:r>
      <w:r w:rsidR="00C76AB9">
        <w:t xml:space="preserve"> (rác thải hữu cơ)</w:t>
      </w:r>
      <w:r>
        <w:t>.</w:t>
      </w:r>
      <w:proofErr w:type="gramEnd"/>
      <w:r w:rsidR="00007843">
        <w:t xml:space="preserve"> </w:t>
      </w:r>
      <w:proofErr w:type="gramStart"/>
      <w:r>
        <w:t>Tuy nhiên, hiện nay rác thải bếp chưa được xử lý một cách hiệu quả, chủ yếu được đưa về trạm xử lý để chôn lấp.</w:t>
      </w:r>
      <w:proofErr w:type="gramEnd"/>
      <w:r>
        <w:t xml:space="preserve"> </w:t>
      </w:r>
      <w:proofErr w:type="gramStart"/>
      <w:r>
        <w:t>Vậy tại sao, chúng ta không tận dụng nguồn tài nguyên có s</w:t>
      </w:r>
      <w:r w:rsidR="00064356">
        <w:t>ẵn này để tạo ra nguồn năng lượng sạch mà vừa giảm thiểu lượng rác thải ra môi trường?</w:t>
      </w:r>
      <w:proofErr w:type="gramEnd"/>
      <w:r w:rsidR="00C76AB9">
        <w:t xml:space="preserve"> Vì thế, chúng tôi đã tìm hiểu và thiết kế mô hình ủ yếm khí rác thải hữu cơ</w:t>
      </w:r>
      <w:r w:rsidR="000D6E9D">
        <w:t>-</w:t>
      </w:r>
      <w:r w:rsidR="000D6E9D" w:rsidRPr="000D6E9D">
        <w:t xml:space="preserve"> </w:t>
      </w:r>
      <w:r w:rsidR="000D6E9D">
        <w:t xml:space="preserve">Hệ </w:t>
      </w:r>
      <w:r w:rsidR="000D6E9D" w:rsidRPr="00C76AB9">
        <w:t>thống</w:t>
      </w:r>
      <w:r w:rsidR="000D6E9D">
        <w:t xml:space="preserve"> ủ yếm khí (Anaerobic Digestion) </w:t>
      </w:r>
      <w:r w:rsidR="00C76AB9">
        <w:t xml:space="preserve">để </w:t>
      </w:r>
      <w:proofErr w:type="gramStart"/>
      <w:r w:rsidR="00C76AB9">
        <w:t>thu</w:t>
      </w:r>
      <w:proofErr w:type="gramEnd"/>
      <w:r w:rsidR="00C76AB9">
        <w:t xml:space="preserve"> hồi khí Biogas.</w:t>
      </w:r>
    </w:p>
    <w:p w14:paraId="3601D53E" w14:textId="77777777" w:rsidR="00C117DB" w:rsidRDefault="004875A2" w:rsidP="004F61F0">
      <w:proofErr w:type="gramStart"/>
      <w:r>
        <w:t xml:space="preserve">Hệ </w:t>
      </w:r>
      <w:r w:rsidRPr="00C76AB9">
        <w:t>thống</w:t>
      </w:r>
      <w:r>
        <w:t xml:space="preserve"> ủ yếm khí (Anaerobic Digestion) đã được ứng dụng từ lâu đối với các nguyên liệu từ hoạt động chăn nuôi và nông nghiệp từ hộ gia đình.</w:t>
      </w:r>
      <w:proofErr w:type="gramEnd"/>
      <w:r>
        <w:t xml:space="preserve"> Nhưng đối với nguyên liệu là rác thải bếp và thức ăn thừa chỉ mới </w:t>
      </w:r>
      <w:proofErr w:type="gramStart"/>
      <w:r>
        <w:t>đang  được</w:t>
      </w:r>
      <w:proofErr w:type="gramEnd"/>
      <w:r>
        <w:t xml:space="preserve"> nghiên cứu và chưa được ứng dụng ở Việt Nam.</w:t>
      </w:r>
    </w:p>
    <w:p w14:paraId="29ADB397" w14:textId="72E0E6F8" w:rsidR="004875A2" w:rsidRDefault="00C117DB" w:rsidP="004F61F0">
      <w:proofErr w:type="gramStart"/>
      <w:r>
        <w:t>Bên cạnh đó, quá trình ủ yếm khí truyền thống thường mất trung bình từ 30 đến 40 ngày.</w:t>
      </w:r>
      <w:proofErr w:type="gramEnd"/>
      <w:r>
        <w:t xml:space="preserve"> </w:t>
      </w:r>
      <w:proofErr w:type="gramStart"/>
      <w:r>
        <w:t>Thời gian ủ lâu là rào cản</w:t>
      </w:r>
      <w:r w:rsidR="00440FF6">
        <w:t xml:space="preserve"> </w:t>
      </w:r>
      <w:r>
        <w:t>trong quá trình xử lý, làm cho hệ thống ủ cồng kềnh, chiếm diện tích.</w:t>
      </w:r>
      <w:proofErr w:type="gramEnd"/>
    </w:p>
    <w:p w14:paraId="71B8D155" w14:textId="77EA06F9" w:rsidR="00C117DB" w:rsidRDefault="00C117DB" w:rsidP="004F61F0">
      <w:proofErr w:type="gramStart"/>
      <w:r>
        <w:t>Vậy, làm thế nào để giảm thời gian lưu cơ chất trong hệ thống AD?</w:t>
      </w:r>
      <w:proofErr w:type="gramEnd"/>
      <w:r>
        <w:t xml:space="preserve"> Có nhiều giải pháp đã được nghiên cứu dựa trên sự thay đổi của các chủng </w:t>
      </w:r>
      <w:proofErr w:type="gramStart"/>
      <w:r>
        <w:t>vi</w:t>
      </w:r>
      <w:proofErr w:type="gramEnd"/>
      <w:r>
        <w:t xml:space="preserve"> sinh vật phân hủy hay việc tách quá trình phân hủy liên tục thành 2 quá trình</w:t>
      </w:r>
      <w:r w:rsidR="00B95E43">
        <w:t xml:space="preserve"> riêng lẻ. </w:t>
      </w:r>
      <w:proofErr w:type="gramStart"/>
      <w:r w:rsidR="00B95E43">
        <w:t>Mỗi quá trình có một ưu và nhược điểm riêng</w:t>
      </w:r>
      <w:r w:rsidR="00A022F3">
        <w:t xml:space="preserve"> </w:t>
      </w:r>
      <w:r w:rsidR="00B95E43">
        <w:t>và việc thay đổi tốn kém chi phí đầu tư lẫn vận hành.</w:t>
      </w:r>
      <w:proofErr w:type="gramEnd"/>
    </w:p>
    <w:p w14:paraId="6C84EB79" w14:textId="1F7179DE" w:rsidR="00B95E43" w:rsidRPr="00B95E43" w:rsidRDefault="00B95E43" w:rsidP="004F61F0">
      <w:r>
        <w:t>Điểm thú vị trong đề tài của chúng tôi là nghiên cứu đẩy nhanh hiệu quả phản ứng, xử lý của hệ thống AD</w:t>
      </w:r>
      <w:r w:rsidR="00F0610D">
        <w:t xml:space="preserve"> bằng hệ </w:t>
      </w:r>
      <w:proofErr w:type="gramStart"/>
      <w:r w:rsidR="00F0610D">
        <w:t>vi</w:t>
      </w:r>
      <w:proofErr w:type="gramEnd"/>
      <w:r w:rsidR="00F0610D">
        <w:t xml:space="preserve"> sinh vật ưu nhiệt (</w:t>
      </w:r>
      <w:r>
        <w:t>Hoạt động từ 50- 70</w:t>
      </w:r>
      <w:r>
        <w:rPr>
          <w:vertAlign w:val="superscript"/>
        </w:rPr>
        <w:t>o</w:t>
      </w:r>
      <w:r>
        <w:t>C)</w:t>
      </w:r>
      <w:r w:rsidR="00F0610D">
        <w:t>.</w:t>
      </w:r>
    </w:p>
    <w:p w14:paraId="0D0FC068" w14:textId="6835C35C" w:rsidR="00EF6FF9" w:rsidRDefault="00EF6FF9" w:rsidP="0098494C">
      <w:pPr>
        <w:ind w:firstLine="288"/>
      </w:pPr>
      <w:proofErr w:type="gramStart"/>
      <w:r>
        <w:t>đối</w:t>
      </w:r>
      <w:proofErr w:type="gramEnd"/>
      <w:r>
        <w:t xml:space="preserve"> tượng này có khả năng phân hủy cơ chất nhanh hơn nhiều lần so với hệ vi sinh sống ở điều kiện thông thường. </w:t>
      </w:r>
      <w:proofErr w:type="gramStart"/>
      <w:r>
        <w:t>Đặc biệt hơn, nhiệt lượng chúng tôi sử dụng</w:t>
      </w:r>
      <w:r w:rsidR="00474DF7">
        <w:t xml:space="preserve"> là</w:t>
      </w:r>
      <w:r>
        <w:t xml:space="preserve"> từ </w:t>
      </w:r>
      <w:r>
        <w:lastRenderedPageBreak/>
        <w:t>năng lượng mặt trời.</w:t>
      </w:r>
      <w:proofErr w:type="gramEnd"/>
      <w:r>
        <w:t xml:space="preserve"> Việc hấp </w:t>
      </w:r>
      <w:proofErr w:type="gramStart"/>
      <w:r>
        <w:t>thu</w:t>
      </w:r>
      <w:proofErr w:type="gramEnd"/>
      <w:r>
        <w:t xml:space="preserve"> nhiệt từ năng lượng mặt trời cho hệ thống AD đã khó, thì việc giữ nhiệt cho hệ thống vận hành trong 24 giờ càng khó hơn. Sự thích nghi của </w:t>
      </w:r>
      <w:proofErr w:type="gramStart"/>
      <w:r>
        <w:t>vi</w:t>
      </w:r>
      <w:proofErr w:type="gramEnd"/>
      <w:r>
        <w:t xml:space="preserve"> sinh vật ưa nhiệt khi kích hoạt hệ thống phải được nghiên cứu chuyên sâu. </w:t>
      </w:r>
      <w:proofErr w:type="gramStart"/>
      <w:r>
        <w:t>Nghiên cứu này đang mở ra một hướng đi mới để cải thiện hiệu quả của hệ thống AD truyền thống.</w:t>
      </w:r>
      <w:proofErr w:type="gramEnd"/>
      <w:r>
        <w:t xml:space="preserve"> </w:t>
      </w:r>
    </w:p>
    <w:p w14:paraId="04863942" w14:textId="4A594C5D" w:rsidR="00352A3E" w:rsidRDefault="00EF6FF9" w:rsidP="00EF6FF9">
      <w:pPr>
        <w:pStyle w:val="Heading1"/>
        <w:numPr>
          <w:ilvl w:val="0"/>
          <w:numId w:val="3"/>
        </w:numPr>
        <w:ind w:left="0" w:firstLine="0"/>
      </w:pPr>
      <w:proofErr w:type="gramStart"/>
      <w:r>
        <w:t>Mục tiêu nghiên cứu.</w:t>
      </w:r>
      <w:proofErr w:type="gramEnd"/>
    </w:p>
    <w:p w14:paraId="5ED378BB" w14:textId="37042D6B" w:rsidR="00EF6FF9" w:rsidRPr="00EF6FF9" w:rsidRDefault="00EF6FF9" w:rsidP="00284015">
      <w:pPr>
        <w:ind w:firstLine="270"/>
      </w:pPr>
      <w:r>
        <w:t>Trong thời gian hạn chế, nghiên cứu này tâp trung vào một số mục tiêu sau:</w:t>
      </w:r>
    </w:p>
    <w:p w14:paraId="4C1E57BA" w14:textId="00298B87" w:rsidR="00352A3E" w:rsidRPr="008D58B6" w:rsidRDefault="00352A3E" w:rsidP="00284015">
      <w:pPr>
        <w:pStyle w:val="ListParagraph"/>
        <w:widowControl/>
        <w:numPr>
          <w:ilvl w:val="0"/>
          <w:numId w:val="23"/>
        </w:numPr>
        <w:spacing w:before="0" w:after="0"/>
        <w:ind w:left="540"/>
      </w:pPr>
      <w:r w:rsidRPr="008D58B6">
        <w:t>Thiết kế và xây dựng</w:t>
      </w:r>
      <w:r>
        <w:t xml:space="preserve"> mô hình ủ yếm khí rác thải hữu cơ ở nhiệt độ cao (Heating-Anaerobic Digestion model– </w:t>
      </w:r>
      <w:r w:rsidR="00EF6FF9">
        <w:t>H-AD) thu Biogas với quy mô nhỏ (100l)</w:t>
      </w:r>
      <w:r>
        <w:t xml:space="preserve"> </w:t>
      </w:r>
    </w:p>
    <w:p w14:paraId="431868CA" w14:textId="477FD58D" w:rsidR="00352A3E" w:rsidRDefault="00352A3E" w:rsidP="00284015">
      <w:pPr>
        <w:pStyle w:val="ListParagraph"/>
        <w:widowControl/>
        <w:numPr>
          <w:ilvl w:val="0"/>
          <w:numId w:val="23"/>
        </w:numPr>
        <w:spacing w:before="0" w:after="0"/>
        <w:ind w:left="540"/>
      </w:pPr>
      <w:r>
        <w:t xml:space="preserve">Vận hành thử nghiệm hệ thống H-AD, với hệ thống </w:t>
      </w:r>
      <w:proofErr w:type="gramStart"/>
      <w:r>
        <w:t>thu</w:t>
      </w:r>
      <w:proofErr w:type="gramEnd"/>
      <w:r>
        <w:t xml:space="preserve"> nhiệt từ năng lượng mặt trời.</w:t>
      </w:r>
    </w:p>
    <w:p w14:paraId="1A78EEA4" w14:textId="4CC7B8FF" w:rsidR="00352A3E" w:rsidRDefault="00352A3E" w:rsidP="00284015">
      <w:pPr>
        <w:pStyle w:val="ListParagraph"/>
        <w:widowControl/>
        <w:numPr>
          <w:ilvl w:val="0"/>
          <w:numId w:val="23"/>
        </w:numPr>
        <w:spacing w:before="0" w:after="0"/>
        <w:ind w:left="540"/>
      </w:pPr>
      <w:r>
        <w:t xml:space="preserve">Đánh giá hiệu quả </w:t>
      </w:r>
      <w:proofErr w:type="gramStart"/>
      <w:r>
        <w:t>thu</w:t>
      </w:r>
      <w:proofErr w:type="gramEnd"/>
      <w:r>
        <w:t xml:space="preserve"> và giữ nhiệt </w:t>
      </w:r>
      <w:r w:rsidR="00EF6FF9">
        <w:t xml:space="preserve">trong bể phản ứng của hệ thống H-AD năng lượng mặt trời trong suốt </w:t>
      </w:r>
      <w:r w:rsidR="00F17C09">
        <w:t>quá trình vận hành.</w:t>
      </w:r>
    </w:p>
    <w:p w14:paraId="2C67DA94" w14:textId="3281C642" w:rsidR="00352A3E" w:rsidRPr="00354691" w:rsidRDefault="00352A3E" w:rsidP="00284015">
      <w:pPr>
        <w:pStyle w:val="ListParagraph"/>
        <w:numPr>
          <w:ilvl w:val="0"/>
          <w:numId w:val="23"/>
        </w:numPr>
        <w:ind w:left="540"/>
        <w:rPr>
          <w:lang w:eastAsia="x-none"/>
        </w:rPr>
      </w:pPr>
      <w:r>
        <w:t xml:space="preserve">Đánh giá </w:t>
      </w:r>
      <w:r w:rsidR="00F17C09">
        <w:t>sơ bộ quá trình AD diễn ra với điều kiện nhiệt độ cao.</w:t>
      </w:r>
    </w:p>
    <w:p w14:paraId="7C96D320" w14:textId="0A1AE639" w:rsidR="00064356" w:rsidRDefault="00064356" w:rsidP="002E7DBF">
      <w:pPr>
        <w:pStyle w:val="Heading1"/>
        <w:numPr>
          <w:ilvl w:val="0"/>
          <w:numId w:val="3"/>
        </w:numPr>
        <w:ind w:left="0" w:firstLine="0"/>
      </w:pPr>
      <w:r>
        <w:t xml:space="preserve">Cơ sở </w:t>
      </w:r>
      <w:r w:rsidR="006D7C0C">
        <w:t>khoa học</w:t>
      </w:r>
      <w:r>
        <w:t xml:space="preserve">: </w:t>
      </w:r>
    </w:p>
    <w:p w14:paraId="02B737AB" w14:textId="77777777" w:rsidR="00433DF5" w:rsidRPr="00284015" w:rsidRDefault="006806A5" w:rsidP="00284015">
      <w:pPr>
        <w:pStyle w:val="ListParagraph"/>
        <w:numPr>
          <w:ilvl w:val="0"/>
          <w:numId w:val="25"/>
        </w:numPr>
        <w:rPr>
          <w:lang w:val="vi-VN"/>
        </w:rPr>
      </w:pPr>
      <w:r>
        <w:t>Các loại vi sin</w:t>
      </w:r>
      <w:r w:rsidR="00433DF5">
        <w:t>h vật có trong hệ thống yếm khí:</w:t>
      </w:r>
    </w:p>
    <w:p w14:paraId="2E6B8DA1" w14:textId="7222E329" w:rsidR="00433DF5" w:rsidRDefault="00433DF5" w:rsidP="00284015">
      <w:pPr>
        <w:pStyle w:val="ListParagraph"/>
        <w:ind w:left="900" w:hanging="360"/>
      </w:pPr>
      <w:r>
        <w:t>+</w:t>
      </w:r>
      <w:r w:rsidR="006806A5">
        <w:t xml:space="preserve"> </w:t>
      </w:r>
      <w:r w:rsidR="00284015">
        <w:t>C</w:t>
      </w:r>
      <w:r>
        <w:t>ác loài không sinh khí metan:</w:t>
      </w:r>
      <w:r w:rsidR="00154BE2">
        <w:t xml:space="preserve"> </w:t>
      </w:r>
      <w:r w:rsidR="002534C7">
        <w:t xml:space="preserve">Clostridium, </w:t>
      </w:r>
      <w:r>
        <w:t xml:space="preserve">Bactericider, Bacteroides, Butyric, </w:t>
      </w:r>
      <w:proofErr w:type="gramStart"/>
      <w:r>
        <w:t>Butyrivibrio,…..</w:t>
      </w:r>
      <w:proofErr w:type="gramEnd"/>
    </w:p>
    <w:p w14:paraId="16025ED4" w14:textId="42442866" w:rsidR="00433DF5" w:rsidRPr="00525193" w:rsidRDefault="00525193" w:rsidP="00284015">
      <w:pPr>
        <w:ind w:left="900" w:hanging="360"/>
        <w:rPr>
          <w:lang w:val="vi-VN"/>
        </w:rPr>
      </w:pPr>
      <w:r>
        <w:t xml:space="preserve"> </w:t>
      </w:r>
      <w:r w:rsidR="00433DF5">
        <w:t xml:space="preserve">+ Các loài sinh khí metan: Methanobacterium, Methanothermobacter gen nov, Methanobrevibacter, </w:t>
      </w:r>
      <w:proofErr w:type="gramStart"/>
      <w:r w:rsidR="00433DF5">
        <w:t>Methanococcus,….</w:t>
      </w:r>
      <w:proofErr w:type="gramEnd"/>
    </w:p>
    <w:p w14:paraId="6706F082" w14:textId="29968C27" w:rsidR="002534C7" w:rsidRPr="00284015" w:rsidRDefault="002534C7" w:rsidP="00284015">
      <w:pPr>
        <w:ind w:firstLine="270"/>
        <w:rPr>
          <w:lang w:val="vi-VN"/>
        </w:rPr>
      </w:pPr>
      <w:r>
        <w:t xml:space="preserve">Hầu như các </w:t>
      </w:r>
      <w:proofErr w:type="gramStart"/>
      <w:r>
        <w:t>vi</w:t>
      </w:r>
      <w:proofErr w:type="gramEnd"/>
      <w:r>
        <w:t xml:space="preserve"> sinh vật này phát triển tối ưu trong ngưỡng nhiệt độ từ 32- 60</w:t>
      </w:r>
      <w:r w:rsidRPr="00284015">
        <w:rPr>
          <w:vertAlign w:val="superscript"/>
        </w:rPr>
        <w:t>o</w:t>
      </w:r>
      <w:r>
        <w:t>C</w:t>
      </w:r>
      <w:r w:rsidR="00A87FE9">
        <w:t>. Nhiệt độ dưới 10</w:t>
      </w:r>
      <w:r w:rsidR="00A87FE9" w:rsidRPr="00284015">
        <w:rPr>
          <w:vertAlign w:val="superscript"/>
        </w:rPr>
        <w:t>O</w:t>
      </w:r>
      <w:r w:rsidR="00A87FE9">
        <w:t>C hoặc trên 60</w:t>
      </w:r>
      <w:r w:rsidR="00A87FE9" w:rsidRPr="00284015">
        <w:rPr>
          <w:vertAlign w:val="superscript"/>
        </w:rPr>
        <w:t>o</w:t>
      </w:r>
      <w:r w:rsidR="00A87FE9">
        <w:t xml:space="preserve">C làm hoạt động của </w:t>
      </w:r>
      <w:proofErr w:type="gramStart"/>
      <w:r w:rsidR="00A87FE9">
        <w:t>vi</w:t>
      </w:r>
      <w:proofErr w:type="gramEnd"/>
      <w:r w:rsidR="00A87FE9">
        <w:t xml:space="preserve"> khuẩn kém và khí </w:t>
      </w:r>
      <w:r w:rsidR="00640B37" w:rsidRPr="00284015">
        <w:rPr>
          <w:lang w:val="vi-VN"/>
        </w:rPr>
        <w:t>bio</w:t>
      </w:r>
      <w:r w:rsidR="00A87FE9">
        <w:t xml:space="preserve">gas sẽ không được sinh hoặc rất ít. Ở Việt Nam, nhiệt độ </w:t>
      </w:r>
      <w:r w:rsidR="00A87FE9">
        <w:lastRenderedPageBreak/>
        <w:t>trung bình từ 18</w:t>
      </w:r>
      <w:r w:rsidR="00A87FE9" w:rsidRPr="00284015">
        <w:rPr>
          <w:vertAlign w:val="superscript"/>
        </w:rPr>
        <w:t>o</w:t>
      </w:r>
      <w:r w:rsidR="00A87FE9">
        <w:t>C- 32</w:t>
      </w:r>
      <w:r w:rsidR="00A87FE9" w:rsidRPr="00284015">
        <w:rPr>
          <w:vertAlign w:val="superscript"/>
        </w:rPr>
        <w:t>o</w:t>
      </w:r>
      <w:r w:rsidR="00A87FE9">
        <w:t xml:space="preserve">C là thuận lợi cho hoạt động của </w:t>
      </w:r>
      <w:proofErr w:type="gramStart"/>
      <w:r w:rsidR="00A87FE9">
        <w:t>vi</w:t>
      </w:r>
      <w:proofErr w:type="gramEnd"/>
      <w:r w:rsidR="00A87FE9">
        <w:t xml:space="preserve"> sinh vật sinh khí metan. </w:t>
      </w:r>
    </w:p>
    <w:p w14:paraId="4E8CC0B2" w14:textId="6044AF1A" w:rsidR="00064356" w:rsidRDefault="00A03B06" w:rsidP="00154BE2">
      <w:pPr>
        <w:pStyle w:val="ListParagraph"/>
        <w:numPr>
          <w:ilvl w:val="0"/>
          <w:numId w:val="25"/>
        </w:numPr>
      </w:pPr>
      <w:r>
        <w:t>Quá trình s</w:t>
      </w:r>
      <w:r w:rsidR="00064356">
        <w:t xml:space="preserve">inh khí Biogas bao gồm 4 giai đoạn: </w:t>
      </w:r>
    </w:p>
    <w:p w14:paraId="5DBDCBC9" w14:textId="52C28662" w:rsidR="00064356" w:rsidRDefault="00154BE2" w:rsidP="00154BE2">
      <w:pPr>
        <w:ind w:left="810" w:hanging="360"/>
      </w:pPr>
      <w:r>
        <w:t xml:space="preserve">+ </w:t>
      </w:r>
      <w:r w:rsidR="00064356">
        <w:t>Giai đoạn 1: Quá trình thủy phân</w:t>
      </w:r>
      <w:r w:rsidR="00CF2FF8">
        <w:t xml:space="preserve">. </w:t>
      </w:r>
    </w:p>
    <w:p w14:paraId="048925CC" w14:textId="3F294B1B" w:rsidR="00CF2FF8" w:rsidRDefault="00373789" w:rsidP="00154BE2">
      <w:pPr>
        <w:ind w:firstLine="360"/>
      </w:pPr>
      <w:r>
        <w:t xml:space="preserve">Bắt đầu trộn hỗn hợp thức ăn thừa và phân hữu cơ </w:t>
      </w:r>
      <w:r w:rsidR="00CF2FF8">
        <w:t>vào bể sinh k</w:t>
      </w:r>
      <w:r>
        <w:t>hí, bắt đầu quá trình lên men, dưới tác dụng của các loại men khác nhau do nhiều vi sinh vật tiết ra</w:t>
      </w:r>
      <w:r w:rsidR="00CF2FF8">
        <w:t>. Các chất hữu cơ phức tạp sẽ được phân giải thành các chất đơn giản, dễ bay hơi và sinh ra khí CO</w:t>
      </w:r>
      <w:r w:rsidR="00CF2FF8">
        <w:rPr>
          <w:vertAlign w:val="subscript"/>
        </w:rPr>
        <w:t>2</w:t>
      </w:r>
      <w:r w:rsidR="00CF2FF8">
        <w:t>, H</w:t>
      </w:r>
      <w:r w:rsidR="00CF2FF8">
        <w:rPr>
          <w:vertAlign w:val="subscript"/>
        </w:rPr>
        <w:t>2</w:t>
      </w:r>
      <w:r w:rsidR="00CF2FF8">
        <w:t>S, NH</w:t>
      </w:r>
      <w:r w:rsidR="00CF2FF8">
        <w:rPr>
          <w:vertAlign w:val="subscript"/>
        </w:rPr>
        <w:t>4</w:t>
      </w:r>
      <w:proofErr w:type="gramStart"/>
      <w:r w:rsidR="00CF2FF8">
        <w:t>,…</w:t>
      </w:r>
      <w:proofErr w:type="gramEnd"/>
    </w:p>
    <w:p w14:paraId="2014F1FE" w14:textId="20D4CCCA" w:rsidR="0096572D" w:rsidRDefault="0096572D" w:rsidP="00154BE2">
      <w:pPr>
        <w:pStyle w:val="ListParagraph"/>
        <w:numPr>
          <w:ilvl w:val="1"/>
          <w:numId w:val="27"/>
        </w:numPr>
        <w:ind w:left="810"/>
      </w:pPr>
      <w:r>
        <w:t xml:space="preserve">pH: </w:t>
      </w:r>
      <w:r w:rsidR="00CA4F22">
        <w:t>4.9</w:t>
      </w:r>
    </w:p>
    <w:p w14:paraId="684ED027" w14:textId="6D3476B5" w:rsidR="0096572D" w:rsidRPr="00CF2FF8" w:rsidRDefault="0096572D" w:rsidP="00154BE2">
      <w:pPr>
        <w:pStyle w:val="ListParagraph"/>
        <w:numPr>
          <w:ilvl w:val="1"/>
          <w:numId w:val="27"/>
        </w:numPr>
        <w:ind w:left="810"/>
      </w:pPr>
      <w:proofErr w:type="gramStart"/>
      <w:r>
        <w:t>Vi</w:t>
      </w:r>
      <w:proofErr w:type="gramEnd"/>
      <w:r>
        <w:t xml:space="preserve"> khuẩn: Closdium, Bacillus…</w:t>
      </w:r>
    </w:p>
    <w:p w14:paraId="0C3799A9" w14:textId="4A837B91" w:rsidR="00064356" w:rsidRDefault="00154BE2" w:rsidP="00154BE2">
      <w:pPr>
        <w:ind w:left="720" w:hanging="270"/>
      </w:pPr>
      <w:r>
        <w:t xml:space="preserve">+ </w:t>
      </w:r>
      <w:r w:rsidR="00064356">
        <w:t>Giai đoạn 2: Quá trình axit hóa</w:t>
      </w:r>
    </w:p>
    <w:p w14:paraId="1A4EF4B0" w14:textId="07384B88" w:rsidR="00154BE2" w:rsidRDefault="00CF2FF8" w:rsidP="00C75205">
      <w:r>
        <w:t xml:space="preserve">Giai đoạn lên men hay giai đoạn đầu của quá trình bán thủy phân, nhờ các </w:t>
      </w:r>
      <w:proofErr w:type="gramStart"/>
      <w:r>
        <w:t>vi</w:t>
      </w:r>
      <w:proofErr w:type="gramEnd"/>
      <w:r>
        <w:t xml:space="preserve"> khuẩn chuyển hóa hydrater carbon và các sản phẩm </w:t>
      </w:r>
      <w:r w:rsidR="00AC5959">
        <w:t>của giai đoạn 1.</w:t>
      </w:r>
      <w:r w:rsidR="00C75205">
        <w:t xml:space="preserve"> </w:t>
      </w:r>
      <w:proofErr w:type="gramStart"/>
      <w:r w:rsidR="00AC5959">
        <w:t>Quá trình này sản sinh ra các sản phẩm lên men tạo mùi khó chịu, hôi thối.</w:t>
      </w:r>
      <w:proofErr w:type="gramEnd"/>
    </w:p>
    <w:p w14:paraId="4849ACE4" w14:textId="77777777" w:rsidR="00154BE2" w:rsidRDefault="00277262" w:rsidP="006123E2">
      <w:pPr>
        <w:pStyle w:val="ListParagraph"/>
        <w:numPr>
          <w:ilvl w:val="0"/>
          <w:numId w:val="29"/>
        </w:numPr>
        <w:ind w:left="810"/>
      </w:pPr>
      <w:proofErr w:type="gramStart"/>
      <w:r>
        <w:t>pH</w:t>
      </w:r>
      <w:proofErr w:type="gramEnd"/>
      <w:r>
        <w:t xml:space="preserve"> của môi trường dịch phân hủy ở mức dưới 5.</w:t>
      </w:r>
    </w:p>
    <w:p w14:paraId="7BEE0F42" w14:textId="4D7A9413" w:rsidR="0096572D" w:rsidRDefault="0096572D" w:rsidP="006123E2">
      <w:pPr>
        <w:pStyle w:val="ListParagraph"/>
        <w:numPr>
          <w:ilvl w:val="0"/>
          <w:numId w:val="29"/>
        </w:numPr>
        <w:ind w:left="810"/>
      </w:pPr>
      <w:r>
        <w:t>Vi khuẩn: Acetogenic bacteria</w:t>
      </w:r>
    </w:p>
    <w:p w14:paraId="695BB637" w14:textId="0ED6B59D" w:rsidR="00064356" w:rsidRDefault="00C75205" w:rsidP="00C75205">
      <w:pPr>
        <w:ind w:left="720" w:hanging="270"/>
      </w:pPr>
      <w:r>
        <w:t xml:space="preserve">+ </w:t>
      </w:r>
      <w:r w:rsidR="00064356">
        <w:t xml:space="preserve">Giai đoạn 3: </w:t>
      </w:r>
      <w:r w:rsidR="00AC5959">
        <w:t>Axetat hóa</w:t>
      </w:r>
      <w:r w:rsidR="00A03B06">
        <w:t>.</w:t>
      </w:r>
    </w:p>
    <w:p w14:paraId="537B9FAF" w14:textId="4E8E222F" w:rsidR="00AC5959" w:rsidRDefault="00AC5959" w:rsidP="006123E2">
      <w:r>
        <w:t xml:space="preserve">Các vi khuẩn lên men metan chưa thể sử dụng các sản phẩm của 2 quá trình trên để tạo thành Metan, nên ở </w:t>
      </w:r>
      <w:r w:rsidR="00A03B06">
        <w:t>giai đoạn này tiếp tục phân giải</w:t>
      </w:r>
      <w:r>
        <w:t xml:space="preserve"> để tạo ra các phân tử đơn giản hơn nữa nhờ các vi khuẩn Axetat hóa</w:t>
      </w:r>
      <w:r w:rsidR="00373789">
        <w:t xml:space="preserve">. </w:t>
      </w:r>
    </w:p>
    <w:p w14:paraId="624F4B38" w14:textId="25D7E21C" w:rsidR="0096572D" w:rsidRDefault="00277262" w:rsidP="006123E2">
      <w:pPr>
        <w:pStyle w:val="ListParagraph"/>
        <w:numPr>
          <w:ilvl w:val="0"/>
          <w:numId w:val="28"/>
        </w:numPr>
        <w:ind w:left="810"/>
      </w:pPr>
      <w:r>
        <w:t>pH của môi trường dịch bể phân hủy và chuyển sang kiềm và tối ưu ở khoảng 6.8- 7.8</w:t>
      </w:r>
    </w:p>
    <w:p w14:paraId="4A5E589C" w14:textId="1043205B" w:rsidR="0096572D" w:rsidRDefault="0096572D" w:rsidP="006123E2">
      <w:pPr>
        <w:pStyle w:val="ListParagraph"/>
        <w:numPr>
          <w:ilvl w:val="0"/>
          <w:numId w:val="28"/>
        </w:numPr>
        <w:ind w:left="810"/>
      </w:pPr>
      <w:r>
        <w:t>Vi khuẩn: Acetatec bacteria</w:t>
      </w:r>
    </w:p>
    <w:p w14:paraId="38A3F029" w14:textId="53C7A1B1" w:rsidR="00064356" w:rsidRPr="00352A3E" w:rsidRDefault="00AD34F9" w:rsidP="00AD34F9">
      <w:pPr>
        <w:ind w:left="720" w:hanging="270"/>
        <w:rPr>
          <w:lang w:val="vi-VN"/>
        </w:rPr>
      </w:pPr>
      <w:r>
        <w:t xml:space="preserve">+ </w:t>
      </w:r>
      <w:r w:rsidR="00064356">
        <w:t>Giai đoạn 4: Metan hóa</w:t>
      </w:r>
    </w:p>
    <w:p w14:paraId="434420AA" w14:textId="67EF1C09" w:rsidR="00AC5959" w:rsidRDefault="00352A3E" w:rsidP="00AD34F9">
      <w:proofErr w:type="gramStart"/>
      <w:r>
        <w:t>Hình thành khí metan, quá t</w:t>
      </w:r>
      <w:r>
        <w:rPr>
          <w:lang w:val="vi-VN"/>
        </w:rPr>
        <w:t>rình</w:t>
      </w:r>
      <w:r w:rsidR="00AC5959">
        <w:t xml:space="preserve"> phân giải kị khí tạo thành hỗn hợp sản phẩm, trong đó khí metan chiếm thành phần lớn.</w:t>
      </w:r>
      <w:proofErr w:type="gramEnd"/>
      <w:r w:rsidR="00AC5959">
        <w:t xml:space="preserve"> </w:t>
      </w:r>
      <w:proofErr w:type="gramStart"/>
      <w:r w:rsidR="00AC5959">
        <w:t>Quá trình hình thành khí metan được xảy ra với 3 con đường.</w:t>
      </w:r>
      <w:proofErr w:type="gramEnd"/>
    </w:p>
    <w:p w14:paraId="149835D5" w14:textId="0CAFA854" w:rsidR="001F5038" w:rsidRPr="00373789" w:rsidRDefault="008E21F2" w:rsidP="00AD34F9">
      <w:pPr>
        <w:rPr>
          <w:lang w:val="vi-VN"/>
        </w:rPr>
      </w:pPr>
      <w:r w:rsidRPr="00373789">
        <w:rPr>
          <w:lang w:val="vi-VN"/>
        </w:rPr>
        <w:t>Nhờ vi khuẩn hydrogenotrophic methanogen sử dụng cơ chất là hydro và CO</w:t>
      </w:r>
      <w:r w:rsidRPr="00C037FB">
        <w:rPr>
          <w:vertAlign w:val="subscript"/>
          <w:lang w:val="vi-VN"/>
        </w:rPr>
        <w:t>2</w:t>
      </w:r>
    </w:p>
    <w:p w14:paraId="6C3BD5AD" w14:textId="44E2E43A" w:rsidR="008E21F2" w:rsidRPr="00A7669D" w:rsidRDefault="008E21F2" w:rsidP="00A03B06">
      <w:pPr>
        <w:ind w:left="284"/>
        <w:rPr>
          <w:lang w:val="vi-VN"/>
        </w:rPr>
      </w:pPr>
      <w:r w:rsidRPr="00A7669D">
        <w:rPr>
          <w:lang w:val="vi-VN"/>
        </w:rPr>
        <w:t>CO</w:t>
      </w:r>
      <w:r w:rsidR="00A7669D">
        <w:rPr>
          <w:vertAlign w:val="subscript"/>
        </w:rPr>
        <w:t>2</w:t>
      </w:r>
      <w:r w:rsidRPr="00A7669D">
        <w:rPr>
          <w:lang w:val="vi-VN"/>
        </w:rPr>
        <w:t xml:space="preserve"> + 4H</w:t>
      </w:r>
      <w:r w:rsidR="00A7669D">
        <w:rPr>
          <w:vertAlign w:val="subscript"/>
        </w:rPr>
        <w:t>2</w:t>
      </w:r>
      <w:r w:rsidRPr="00A7669D">
        <w:rPr>
          <w:lang w:val="vi-VN"/>
        </w:rPr>
        <w:t xml:space="preserve"> </w:t>
      </w:r>
      <m:oMath>
        <m:r>
          <m:rPr>
            <m:sty m:val="p"/>
          </m:rPr>
          <w:rPr>
            <w:rFonts w:ascii="Cambria Math" w:hAnsi="Cambria Math"/>
            <w:lang w:val="vi-VN"/>
          </w:rPr>
          <m:t>→</m:t>
        </m:r>
      </m:oMath>
      <w:r w:rsidRPr="00A7669D">
        <w:rPr>
          <w:lang w:val="vi-VN"/>
        </w:rPr>
        <w:t xml:space="preserve"> CH</w:t>
      </w:r>
      <w:r w:rsidR="00C037FB">
        <w:rPr>
          <w:vertAlign w:val="subscript"/>
        </w:rPr>
        <w:t>4</w:t>
      </w:r>
      <w:r w:rsidRPr="00A7669D">
        <w:rPr>
          <w:lang w:val="vi-VN"/>
        </w:rPr>
        <w:t xml:space="preserve"> +</w:t>
      </w:r>
      <w:r w:rsidR="001B60E0" w:rsidRPr="00A7669D">
        <w:rPr>
          <w:lang w:val="vi-VN"/>
        </w:rPr>
        <w:t xml:space="preserve"> </w:t>
      </w:r>
      <w:r w:rsidRPr="00A7669D">
        <w:rPr>
          <w:lang w:val="vi-VN"/>
        </w:rPr>
        <w:t>2H</w:t>
      </w:r>
      <w:r w:rsidRPr="00C037FB">
        <w:rPr>
          <w:vertAlign w:val="subscript"/>
          <w:lang w:val="vi-VN"/>
        </w:rPr>
        <w:t>2</w:t>
      </w:r>
      <w:r w:rsidRPr="00A7669D">
        <w:rPr>
          <w:lang w:val="vi-VN"/>
        </w:rPr>
        <w:t>O</w:t>
      </w:r>
    </w:p>
    <w:p w14:paraId="65565E92" w14:textId="49D94853" w:rsidR="008E21F2" w:rsidRPr="00A7669D" w:rsidRDefault="008E21F2" w:rsidP="00AD34F9">
      <w:pPr>
        <w:rPr>
          <w:lang w:val="vi-VN"/>
        </w:rPr>
      </w:pPr>
      <w:r w:rsidRPr="00A7669D">
        <w:rPr>
          <w:lang w:val="vi-VN"/>
        </w:rPr>
        <w:t>Nhờ vi khuẩn acetotrophic methanoen chuyển hóa axetat hành metan và CO</w:t>
      </w:r>
      <w:r w:rsidRPr="00C037FB">
        <w:rPr>
          <w:vertAlign w:val="subscript"/>
          <w:lang w:val="vi-VN"/>
        </w:rPr>
        <w:t>2</w:t>
      </w:r>
    </w:p>
    <w:p w14:paraId="4DEECBB9" w14:textId="408119FE" w:rsidR="008E21F2" w:rsidRPr="00A7669D" w:rsidRDefault="008E21F2" w:rsidP="00A03B06">
      <w:pPr>
        <w:ind w:left="284"/>
        <w:rPr>
          <w:lang w:val="vi-VN"/>
        </w:rPr>
      </w:pPr>
      <w:r w:rsidRPr="00A7669D">
        <w:rPr>
          <w:lang w:val="vi-VN"/>
        </w:rPr>
        <w:t>CH</w:t>
      </w:r>
      <w:r w:rsidRPr="00C037FB">
        <w:rPr>
          <w:vertAlign w:val="subscript"/>
          <w:lang w:val="vi-VN"/>
        </w:rPr>
        <w:t>3</w:t>
      </w:r>
      <w:r w:rsidRPr="00A7669D">
        <w:rPr>
          <w:lang w:val="vi-VN"/>
        </w:rPr>
        <w:t xml:space="preserve">COOH </w:t>
      </w:r>
      <m:oMath>
        <m:r>
          <m:rPr>
            <m:sty m:val="p"/>
          </m:rPr>
          <w:rPr>
            <w:rFonts w:ascii="Cambria Math" w:hAnsi="Cambria Math"/>
            <w:lang w:val="vi-VN"/>
          </w:rPr>
          <m:t xml:space="preserve"> →</m:t>
        </m:r>
      </m:oMath>
      <w:r w:rsidRPr="00A7669D">
        <w:rPr>
          <w:lang w:val="vi-VN"/>
        </w:rPr>
        <w:t xml:space="preserve"> </w:t>
      </w:r>
      <w:r w:rsidR="001B60E0" w:rsidRPr="00A7669D">
        <w:rPr>
          <w:lang w:val="vi-VN"/>
        </w:rPr>
        <w:t xml:space="preserve"> </w:t>
      </w:r>
      <w:r w:rsidRPr="00A7669D">
        <w:rPr>
          <w:lang w:val="vi-VN"/>
        </w:rPr>
        <w:t>CH</w:t>
      </w:r>
      <w:r w:rsidRPr="00C037FB">
        <w:rPr>
          <w:vertAlign w:val="subscript"/>
          <w:lang w:val="vi-VN"/>
        </w:rPr>
        <w:t>4</w:t>
      </w:r>
      <w:r w:rsidRPr="00A7669D">
        <w:rPr>
          <w:lang w:val="vi-VN"/>
        </w:rPr>
        <w:t xml:space="preserve"> +</w:t>
      </w:r>
      <w:r w:rsidR="001B60E0" w:rsidRPr="00A7669D">
        <w:rPr>
          <w:lang w:val="vi-VN"/>
        </w:rPr>
        <w:t xml:space="preserve"> </w:t>
      </w:r>
      <w:r w:rsidRPr="00A7669D">
        <w:rPr>
          <w:lang w:val="vi-VN"/>
        </w:rPr>
        <w:t>CO</w:t>
      </w:r>
      <w:r w:rsidRPr="00C037FB">
        <w:rPr>
          <w:vertAlign w:val="subscript"/>
          <w:lang w:val="vi-VN"/>
        </w:rPr>
        <w:t>2</w:t>
      </w:r>
    </w:p>
    <w:p w14:paraId="044FD498" w14:textId="532B2629" w:rsidR="008E21F2" w:rsidRPr="00A7669D" w:rsidRDefault="008E21F2" w:rsidP="00AD34F9">
      <w:pPr>
        <w:rPr>
          <w:lang w:val="vi-VN"/>
        </w:rPr>
      </w:pPr>
      <w:r w:rsidRPr="00A7669D">
        <w:rPr>
          <w:lang w:val="vi-VN"/>
        </w:rPr>
        <w:t>Nhờ vi khuẩn methylotrophic methanogen phân giải cơ chất chứa nhóm metyl:</w:t>
      </w:r>
    </w:p>
    <w:p w14:paraId="750E001A" w14:textId="502B7B91" w:rsidR="008E21F2" w:rsidRPr="00A7669D" w:rsidRDefault="008E21F2" w:rsidP="00A03B06">
      <w:pPr>
        <w:ind w:left="284"/>
        <w:rPr>
          <w:lang w:val="vi-VN"/>
        </w:rPr>
      </w:pPr>
      <w:r w:rsidRPr="00A7669D">
        <w:rPr>
          <w:lang w:val="vi-VN"/>
        </w:rPr>
        <w:t>CH</w:t>
      </w:r>
      <w:r w:rsidRPr="00C037FB">
        <w:rPr>
          <w:vertAlign w:val="subscript"/>
          <w:lang w:val="vi-VN"/>
        </w:rPr>
        <w:t>3</w:t>
      </w:r>
      <w:r w:rsidRPr="00A7669D">
        <w:rPr>
          <w:lang w:val="vi-VN"/>
        </w:rPr>
        <w:t>OH +H</w:t>
      </w:r>
      <w:r w:rsidRPr="00C037FB">
        <w:rPr>
          <w:vertAlign w:val="subscript"/>
          <w:lang w:val="vi-VN"/>
        </w:rPr>
        <w:t>2</w:t>
      </w:r>
      <w:r w:rsidRPr="00A7669D">
        <w:rPr>
          <w:lang w:val="vi-VN"/>
        </w:rPr>
        <w:t xml:space="preserve"> </w:t>
      </w:r>
      <m:oMath>
        <m:r>
          <m:rPr>
            <m:sty m:val="p"/>
          </m:rPr>
          <w:rPr>
            <w:rFonts w:ascii="Cambria Math" w:hAnsi="Cambria Math"/>
            <w:lang w:val="vi-VN"/>
          </w:rPr>
          <m:t>→</m:t>
        </m:r>
      </m:oMath>
      <w:r w:rsidRPr="00A7669D">
        <w:rPr>
          <w:lang w:val="vi-VN"/>
        </w:rPr>
        <w:t>CH</w:t>
      </w:r>
      <w:r w:rsidRPr="00C037FB">
        <w:rPr>
          <w:vertAlign w:val="subscript"/>
          <w:lang w:val="vi-VN"/>
        </w:rPr>
        <w:t>4</w:t>
      </w:r>
      <w:r w:rsidRPr="00A7669D">
        <w:rPr>
          <w:lang w:val="vi-VN"/>
        </w:rPr>
        <w:t xml:space="preserve"> +2H</w:t>
      </w:r>
      <w:r w:rsidRPr="00C037FB">
        <w:rPr>
          <w:vertAlign w:val="subscript"/>
          <w:lang w:val="vi-VN"/>
        </w:rPr>
        <w:t>2</w:t>
      </w:r>
      <w:r w:rsidRPr="00A7669D">
        <w:rPr>
          <w:lang w:val="vi-VN"/>
        </w:rPr>
        <w:t>O</w:t>
      </w:r>
    </w:p>
    <w:p w14:paraId="7024D961" w14:textId="18A6ABF3" w:rsidR="008E21F2" w:rsidRPr="00373789" w:rsidRDefault="008E21F2" w:rsidP="00A03B06">
      <w:pPr>
        <w:ind w:left="284"/>
      </w:pPr>
      <w:r w:rsidRPr="00A7669D">
        <w:rPr>
          <w:lang w:val="vi-VN"/>
        </w:rPr>
        <w:t>4(CH</w:t>
      </w:r>
      <w:r w:rsidRPr="00C037FB">
        <w:rPr>
          <w:vertAlign w:val="subscript"/>
          <w:lang w:val="vi-VN"/>
        </w:rPr>
        <w:t>3</w:t>
      </w:r>
      <w:r w:rsidRPr="00A7669D">
        <w:rPr>
          <w:lang w:val="vi-VN"/>
        </w:rPr>
        <w:t>)</w:t>
      </w:r>
      <w:r w:rsidRPr="00C037FB">
        <w:rPr>
          <w:vertAlign w:val="subscript"/>
          <w:lang w:val="vi-VN"/>
        </w:rPr>
        <w:t>3</w:t>
      </w:r>
      <w:r w:rsidRPr="00A7669D">
        <w:rPr>
          <w:lang w:val="vi-VN"/>
        </w:rPr>
        <w:t>-N + 6H</w:t>
      </w:r>
      <w:r w:rsidRPr="00C037FB">
        <w:rPr>
          <w:vertAlign w:val="subscript"/>
          <w:lang w:val="vi-VN"/>
        </w:rPr>
        <w:t>2</w:t>
      </w:r>
      <w:r w:rsidRPr="00A7669D">
        <w:rPr>
          <w:lang w:val="vi-VN"/>
        </w:rPr>
        <w:t>O → 9CH</w:t>
      </w:r>
      <w:r w:rsidRPr="00C037FB">
        <w:rPr>
          <w:vertAlign w:val="subscript"/>
          <w:lang w:val="vi-VN"/>
        </w:rPr>
        <w:t>4</w:t>
      </w:r>
      <w:r w:rsidRPr="00A7669D">
        <w:rPr>
          <w:lang w:val="vi-VN"/>
        </w:rPr>
        <w:t xml:space="preserve"> + 3CO</w:t>
      </w:r>
      <w:r w:rsidRPr="00C037FB">
        <w:rPr>
          <w:vertAlign w:val="subscript"/>
          <w:lang w:val="vi-VN"/>
        </w:rPr>
        <w:t>2</w:t>
      </w:r>
      <w:r w:rsidRPr="00373789">
        <w:t xml:space="preserve"> + 4NH</w:t>
      </w:r>
      <w:r w:rsidRPr="00C037FB">
        <w:rPr>
          <w:vertAlign w:val="subscript"/>
        </w:rPr>
        <w:t>3</w:t>
      </w:r>
    </w:p>
    <w:p w14:paraId="623D82EF" w14:textId="20832B0D" w:rsidR="0096572D" w:rsidRPr="00373789" w:rsidRDefault="0096572D" w:rsidP="00AD34F9">
      <w:pPr>
        <w:pStyle w:val="ListParagraph"/>
        <w:numPr>
          <w:ilvl w:val="0"/>
          <w:numId w:val="30"/>
        </w:numPr>
        <w:ind w:left="810"/>
      </w:pPr>
      <w:r w:rsidRPr="00373789">
        <w:t>pH: 6,5 - 7,5</w:t>
      </w:r>
    </w:p>
    <w:p w14:paraId="40C8D5EC" w14:textId="7B008CB0" w:rsidR="0096572D" w:rsidRPr="00373789" w:rsidRDefault="0096572D" w:rsidP="00AD34F9">
      <w:pPr>
        <w:pStyle w:val="ListParagraph"/>
        <w:numPr>
          <w:ilvl w:val="0"/>
          <w:numId w:val="30"/>
        </w:numPr>
        <w:ind w:left="810"/>
      </w:pPr>
      <w:r w:rsidRPr="00373789">
        <w:t>Vi khuẩn: Metanogen bacteria</w:t>
      </w:r>
    </w:p>
    <w:p w14:paraId="2EA8FD76" w14:textId="35EF8A34" w:rsidR="00A03B06" w:rsidRDefault="003B52D2" w:rsidP="00AD34F9">
      <w:r>
        <w:t>Khí metan chiếm</w:t>
      </w:r>
      <w:r w:rsidR="00A03B06" w:rsidRPr="00373789">
        <w:t xml:space="preserve"> 64%, CO</w:t>
      </w:r>
      <w:r w:rsidR="00A03B06" w:rsidRPr="00C037FB">
        <w:rPr>
          <w:vertAlign w:val="subscript"/>
        </w:rPr>
        <w:t>2</w:t>
      </w:r>
      <w:r w:rsidR="00A03B06" w:rsidRPr="00373789">
        <w:t xml:space="preserve"> 30%, và còn lại các khí    </w:t>
      </w:r>
      <w:r w:rsidR="00474DF7">
        <w:t>khác như hơi nước</w:t>
      </w:r>
      <w:r w:rsidR="00373789" w:rsidRPr="00373789">
        <w:t xml:space="preserve">, </w:t>
      </w:r>
      <w:r w:rsidR="00373789">
        <w:t>H</w:t>
      </w:r>
      <w:r w:rsidR="00373789">
        <w:rPr>
          <w:vertAlign w:val="subscript"/>
        </w:rPr>
        <w:t>2</w:t>
      </w:r>
      <w:r w:rsidR="00373789">
        <w:t>S</w:t>
      </w:r>
      <w:proofErr w:type="gramStart"/>
      <w:r w:rsidR="00757F96">
        <w:t>,…</w:t>
      </w:r>
      <w:proofErr w:type="gramEnd"/>
    </w:p>
    <w:p w14:paraId="187AADAB" w14:textId="115ABDC8" w:rsidR="00DE618C" w:rsidRDefault="0098494C" w:rsidP="0098494C">
      <w:pPr>
        <w:tabs>
          <w:tab w:val="left" w:pos="426"/>
        </w:tabs>
      </w:pPr>
      <w:r>
        <w:t>Đồ thị Hình 1 cho</w:t>
      </w:r>
      <w:r w:rsidR="00103093">
        <w:t xml:space="preserve"> thấy nhóm </w:t>
      </w:r>
      <w:proofErr w:type="gramStart"/>
      <w:r w:rsidR="00103093">
        <w:t>vi</w:t>
      </w:r>
      <w:proofErr w:type="gramEnd"/>
      <w:r w:rsidR="00103093">
        <w:t xml:space="preserve"> sinh vật ưa nhiệt (45</w:t>
      </w:r>
      <w:r w:rsidR="00103093" w:rsidRPr="00103093">
        <w:rPr>
          <w:vertAlign w:val="superscript"/>
        </w:rPr>
        <w:t>0</w:t>
      </w:r>
      <w:r w:rsidR="00103093">
        <w:t xml:space="preserve"> – 80</w:t>
      </w:r>
      <w:r w:rsidR="00103093" w:rsidRPr="00103093">
        <w:rPr>
          <w:vertAlign w:val="superscript"/>
        </w:rPr>
        <w:t>0</w:t>
      </w:r>
      <w:r w:rsidR="00103093">
        <w:t>) có tốc độ tăng trưởng nhanh hơn, và xử lý nhanh hơn.</w:t>
      </w:r>
      <w:r>
        <w:t xml:space="preserve"> </w:t>
      </w:r>
      <w:proofErr w:type="gramStart"/>
      <w:r>
        <w:t>Vì vậy, ý tưởng giảm thời gian lưu trong bể AD bằng cách tạo môi trường nhiệt độ thích hợp để ưu tiên vi sinh ưu nhiệt phát triển.</w:t>
      </w:r>
      <w:proofErr w:type="gramEnd"/>
      <w:r>
        <w:t xml:space="preserve"> </w:t>
      </w:r>
      <w:proofErr w:type="gramStart"/>
      <w:r>
        <w:t>Tuy nhiên, k</w:t>
      </w:r>
      <w:r w:rsidR="00DE618C" w:rsidRPr="004E3215">
        <w:t xml:space="preserve">hi nhiệt độ </w:t>
      </w:r>
      <w:r>
        <w:t>cao có thể</w:t>
      </w:r>
      <w:r w:rsidR="00DE618C" w:rsidRPr="004E3215">
        <w:t xml:space="preserve"> sẽ làm cho sự đa dạng sinh vật thấp hơn</w:t>
      </w:r>
      <w:r w:rsidR="00DE618C">
        <w:t xml:space="preserve"> so với bể yếm khí điều kiện bình thường</w:t>
      </w:r>
      <w:r>
        <w:t>.</w:t>
      </w:r>
      <w:proofErr w:type="gramEnd"/>
      <w:r w:rsidR="00DE618C">
        <w:t xml:space="preserve"> </w:t>
      </w:r>
    </w:p>
    <w:p w14:paraId="5AFCFA47" w14:textId="1A2E1A6B" w:rsidR="0098494C" w:rsidRDefault="0098494C" w:rsidP="0098494C">
      <w:pPr>
        <w:pStyle w:val="ListParagraph"/>
        <w:numPr>
          <w:ilvl w:val="0"/>
          <w:numId w:val="32"/>
        </w:numPr>
        <w:tabs>
          <w:tab w:val="left" w:pos="426"/>
        </w:tabs>
        <w:ind w:left="810"/>
      </w:pPr>
      <w:r w:rsidRPr="004E3215">
        <w:lastRenderedPageBreak/>
        <w:t>Các vi sinh vật ưa nhiệt yếm khí</w:t>
      </w:r>
      <w:r>
        <w:t xml:space="preserve"> được xác định</w:t>
      </w:r>
      <w:r w:rsidRPr="004E3215">
        <w:t>:</w:t>
      </w:r>
      <w:r>
        <w:t xml:space="preserve"> </w:t>
      </w:r>
      <w:proofErr w:type="gramStart"/>
      <w:r>
        <w:t>Firmicules ,</w:t>
      </w:r>
      <w:proofErr w:type="gramEnd"/>
      <w:r>
        <w:t xml:space="preserve"> Bacteriodetes, Clostridiales,…</w:t>
      </w:r>
    </w:p>
    <w:p w14:paraId="0C9B2D46" w14:textId="11733C49" w:rsidR="00DE618C" w:rsidRDefault="00DE618C" w:rsidP="00AD34F9">
      <w:r>
        <w:rPr>
          <w:noProof/>
        </w:rPr>
        <w:drawing>
          <wp:inline distT="0" distB="0" distL="0" distR="0" wp14:anchorId="0CDC8820" wp14:editId="035EF1AB">
            <wp:extent cx="2447852" cy="16632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ầy toàn.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444945" cy="1661225"/>
                    </a:xfrm>
                    <a:prstGeom prst="rect">
                      <a:avLst/>
                    </a:prstGeom>
                  </pic:spPr>
                </pic:pic>
              </a:graphicData>
            </a:graphic>
          </wp:inline>
        </w:drawing>
      </w:r>
    </w:p>
    <w:p w14:paraId="7EDF0A5E" w14:textId="0DBBDE04" w:rsidR="0098494C" w:rsidRPr="0098494C" w:rsidRDefault="0098494C" w:rsidP="00FF5F73">
      <w:pPr>
        <w:pStyle w:val="Caption"/>
      </w:pPr>
      <w:r w:rsidRPr="0098494C">
        <w:rPr>
          <w:b/>
        </w:rPr>
        <w:t>Hình 1:</w:t>
      </w:r>
      <w:r>
        <w:t xml:space="preserve"> </w:t>
      </w:r>
      <w:r w:rsidRPr="0098494C">
        <w:t xml:space="preserve">Sự phát triển của các nhóm </w:t>
      </w:r>
      <w:proofErr w:type="gramStart"/>
      <w:r w:rsidRPr="0098494C">
        <w:t>vi</w:t>
      </w:r>
      <w:proofErr w:type="gramEnd"/>
      <w:r w:rsidRPr="0098494C">
        <w:t xml:space="preserve"> sinh vật</w:t>
      </w:r>
    </w:p>
    <w:p w14:paraId="32AD8AEF" w14:textId="724833E6" w:rsidR="00DE618C" w:rsidRDefault="00DE618C" w:rsidP="006D7C0C">
      <w:pPr>
        <w:ind w:firstLine="274"/>
      </w:pPr>
      <w:r>
        <w:t xml:space="preserve">Hiệu quả xử lý: Nhờ các vi sinh vật ưa nhiệt sự phân hủy chất hữu cơ cao hơn (đặc biệt là các chất xơ), pH cao hơn và năng suất khí </w:t>
      </w:r>
      <w:proofErr w:type="gramStart"/>
      <w:r>
        <w:t>metan(</w:t>
      </w:r>
      <w:proofErr w:type="gramEnd"/>
      <w:r>
        <w:t>CH</w:t>
      </w:r>
      <w:r w:rsidRPr="0098494C">
        <w:rPr>
          <w:vertAlign w:val="subscript"/>
        </w:rPr>
        <w:t>4</w:t>
      </w:r>
      <w:r>
        <w:t>) cao hơn.</w:t>
      </w:r>
      <w:r w:rsidRPr="008C1C4C">
        <w:t xml:space="preserve"> </w:t>
      </w:r>
      <w:r>
        <w:t>Khi nâng nhiệt độ lên trên ngưỡng 60</w:t>
      </w:r>
      <w:r w:rsidRPr="0098494C">
        <w:rPr>
          <w:vertAlign w:val="superscript"/>
        </w:rPr>
        <w:t>o</w:t>
      </w:r>
      <w:r>
        <w:t xml:space="preserve">C sẽ làm ức chế hoặc chết các </w:t>
      </w:r>
      <w:proofErr w:type="gramStart"/>
      <w:r>
        <w:t>vi</w:t>
      </w:r>
      <w:proofErr w:type="gramEnd"/>
      <w:r>
        <w:t xml:space="preserve"> sinh vật gây độc cho bể sống ở nhiệt độ thấp.</w:t>
      </w:r>
    </w:p>
    <w:p w14:paraId="1EBA295B" w14:textId="18DFC03D" w:rsidR="000362E2" w:rsidRDefault="00BE12EA" w:rsidP="000362E2">
      <w:pPr>
        <w:pStyle w:val="Heading1"/>
        <w:numPr>
          <w:ilvl w:val="0"/>
          <w:numId w:val="3"/>
        </w:numPr>
        <w:ind w:left="0" w:firstLine="0"/>
      </w:pPr>
      <w:r>
        <w:t>Phương pháp</w:t>
      </w:r>
      <w:r w:rsidR="003B4D03" w:rsidRPr="001F5038">
        <w:t xml:space="preserve"> nghiên cứu:</w:t>
      </w:r>
    </w:p>
    <w:p w14:paraId="0C768FFD" w14:textId="35514E0A" w:rsidR="003B4D03" w:rsidRPr="0069493A" w:rsidRDefault="003B4D03" w:rsidP="00FF5F73">
      <w:pPr>
        <w:pStyle w:val="ListParagraph"/>
        <w:numPr>
          <w:ilvl w:val="1"/>
          <w:numId w:val="35"/>
        </w:numPr>
        <w:tabs>
          <w:tab w:val="left" w:pos="426"/>
        </w:tabs>
        <w:rPr>
          <w:i/>
        </w:rPr>
      </w:pPr>
      <w:r w:rsidRPr="0069493A">
        <w:rPr>
          <w:b/>
          <w:i/>
        </w:rPr>
        <w:t xml:space="preserve"> Thiết kế và xây dựng hệ thống thí nghiệm</w:t>
      </w:r>
      <w:r w:rsidRPr="0069493A">
        <w:rPr>
          <w:i/>
        </w:rPr>
        <w:t>.</w:t>
      </w:r>
    </w:p>
    <w:p w14:paraId="2847F1A0" w14:textId="3F8AD882" w:rsidR="00994E56" w:rsidRPr="006D7C0C" w:rsidRDefault="00994E56" w:rsidP="006D7C0C">
      <w:pPr>
        <w:tabs>
          <w:tab w:val="left" w:pos="426"/>
        </w:tabs>
        <w:ind w:firstLine="180"/>
        <w:rPr>
          <w:lang w:val="vi-VN"/>
        </w:rPr>
      </w:pPr>
      <w:r>
        <w:t xml:space="preserve">Mô hình ủ yếm khí Anaerobic Digester (AD) này được thiết kế và chế tạo </w:t>
      </w:r>
      <w:r w:rsidRPr="006D7C0C">
        <w:rPr>
          <w:lang w:val="vi-VN"/>
        </w:rPr>
        <w:t xml:space="preserve">như </w:t>
      </w:r>
      <w:r w:rsidR="006D7C0C">
        <w:t>hình 2, bao gồm</w:t>
      </w:r>
      <w:r w:rsidRPr="006D7C0C">
        <w:rPr>
          <w:lang w:val="vi-VN"/>
        </w:rPr>
        <w:t>:</w:t>
      </w:r>
    </w:p>
    <w:p w14:paraId="17AA81DD" w14:textId="7005971D" w:rsidR="006940F4" w:rsidRDefault="00440FF6" w:rsidP="006D7C0C">
      <w:pPr>
        <w:pStyle w:val="ListParagraph"/>
        <w:numPr>
          <w:ilvl w:val="0"/>
          <w:numId w:val="33"/>
        </w:numPr>
        <w:ind w:left="540"/>
      </w:pPr>
      <w:r>
        <w:t>K</w:t>
      </w:r>
      <w:r w:rsidR="006940F4">
        <w:t xml:space="preserve">hung </w:t>
      </w:r>
      <w:r w:rsidR="00ED7E3E" w:rsidRPr="006D7C0C">
        <w:rPr>
          <w:lang w:val="vi-VN"/>
        </w:rPr>
        <w:t xml:space="preserve">sắt </w:t>
      </w:r>
      <w:r w:rsidR="006940F4">
        <w:t xml:space="preserve">chiều cao là 1200cm và bề rộng là70 cm. </w:t>
      </w:r>
    </w:p>
    <w:p w14:paraId="49F8DCB8" w14:textId="3DD29488" w:rsidR="00ED7E3E" w:rsidRPr="006D7C0C" w:rsidRDefault="006940F4" w:rsidP="006D7C0C">
      <w:pPr>
        <w:pStyle w:val="ListParagraph"/>
        <w:numPr>
          <w:ilvl w:val="0"/>
          <w:numId w:val="33"/>
        </w:numPr>
        <w:ind w:left="540"/>
        <w:rPr>
          <w:lang w:val="vi-VN"/>
        </w:rPr>
      </w:pPr>
      <w:r w:rsidRPr="00996131">
        <w:t>Thùng nhựa</w:t>
      </w:r>
      <w:r>
        <w:t xml:space="preserve"> (120l)</w:t>
      </w:r>
      <w:r w:rsidRPr="00996131">
        <w:t xml:space="preserve"> chứa ng</w:t>
      </w:r>
      <w:r>
        <w:t>uyên liệu được đặt ở lòng khung</w:t>
      </w:r>
      <w:r w:rsidR="00ED7E3E" w:rsidRPr="006D7C0C">
        <w:rPr>
          <w:lang w:val="vi-VN"/>
        </w:rPr>
        <w:t xml:space="preserve"> sắt</w:t>
      </w:r>
      <w:r>
        <w:t>.</w:t>
      </w:r>
    </w:p>
    <w:p w14:paraId="252091CC" w14:textId="546AAFB4" w:rsidR="006940F4" w:rsidRDefault="006940F4" w:rsidP="006D7C0C">
      <w:pPr>
        <w:pStyle w:val="ListParagraph"/>
        <w:numPr>
          <w:ilvl w:val="0"/>
          <w:numId w:val="33"/>
        </w:numPr>
        <w:ind w:left="540"/>
      </w:pPr>
      <w:r w:rsidRPr="00996131">
        <w:t>Trong thùng nhựa có gắn hệ thống máy bơm nướ</w:t>
      </w:r>
      <w:r>
        <w:t>c</w:t>
      </w:r>
      <w:r w:rsidR="00692211">
        <w:t>.</w:t>
      </w:r>
    </w:p>
    <w:p w14:paraId="4C38DF48" w14:textId="7CE16218" w:rsidR="006940F4" w:rsidRDefault="006940F4" w:rsidP="006D7C0C">
      <w:pPr>
        <w:pStyle w:val="ListParagraph"/>
        <w:numPr>
          <w:ilvl w:val="0"/>
          <w:numId w:val="33"/>
        </w:numPr>
        <w:ind w:left="540"/>
      </w:pPr>
      <w:proofErr w:type="gramStart"/>
      <w:r w:rsidRPr="00996131">
        <w:t>Censor đo</w:t>
      </w:r>
      <w:proofErr w:type="gramEnd"/>
      <w:r w:rsidRPr="00996131">
        <w:t xml:space="preserve"> nhiệt độ và pH, đầu dây đo pH và nhiệt được đặt ở giữa thùng hệ thống để đảm bảo xác định nhiệt độ và pH chính xác nhất.</w:t>
      </w:r>
    </w:p>
    <w:p w14:paraId="537DCA1C" w14:textId="77C6B184" w:rsidR="006940F4" w:rsidRDefault="006940F4" w:rsidP="006D7C0C">
      <w:pPr>
        <w:pStyle w:val="ListParagraph"/>
        <w:numPr>
          <w:ilvl w:val="0"/>
          <w:numId w:val="33"/>
        </w:numPr>
        <w:ind w:left="540"/>
      </w:pPr>
      <w:r w:rsidRPr="00996131">
        <w:t xml:space="preserve">Phía </w:t>
      </w:r>
      <w:r w:rsidR="00310C64">
        <w:t>trên góc phải đặt hệ thống times</w:t>
      </w:r>
      <w:r w:rsidRPr="00996131">
        <w:t xml:space="preserve"> có hiển thị thông số nhiệt độ và pH.</w:t>
      </w:r>
    </w:p>
    <w:p w14:paraId="12DD492F" w14:textId="1B1D9687" w:rsidR="006940F4" w:rsidRDefault="006940F4" w:rsidP="006D7C0C">
      <w:pPr>
        <w:pStyle w:val="ListParagraph"/>
        <w:numPr>
          <w:ilvl w:val="0"/>
          <w:numId w:val="33"/>
        </w:numPr>
        <w:ind w:left="540"/>
      </w:pPr>
      <w:r w:rsidRPr="00996131">
        <w:t>P</w:t>
      </w:r>
      <w:r w:rsidR="00622E86">
        <w:t>hía sau lắp hệ thống lọc khí gồm</w:t>
      </w:r>
      <w:r w:rsidRPr="00996131">
        <w:t xml:space="preserve"> 3 đầu lọc. Đầu 1 chứa nước vôi trong để lọc khí CO</w:t>
      </w:r>
      <w:r w:rsidR="00440FF6" w:rsidRPr="006D7C0C">
        <w:rPr>
          <w:vertAlign w:val="subscript"/>
        </w:rPr>
        <w:t>2</w:t>
      </w:r>
      <w:r w:rsidRPr="00996131">
        <w:t>,</w:t>
      </w:r>
      <w:r w:rsidRPr="006940F4">
        <w:t xml:space="preserve"> </w:t>
      </w:r>
      <w:r w:rsidRPr="00996131">
        <w:t>đầu 2 chứa phôi sắt để lọc khí H</w:t>
      </w:r>
      <w:r w:rsidRPr="006D7C0C">
        <w:rPr>
          <w:vertAlign w:val="subscript"/>
        </w:rPr>
        <w:t>2</w:t>
      </w:r>
      <w:r w:rsidRPr="00996131">
        <w:t>S, đầu lọc 3 là silacagen để hút ẩm, loại bỏ hơi nước ra khỏi khí.</w:t>
      </w:r>
    </w:p>
    <w:p w14:paraId="5FC11479" w14:textId="77777777" w:rsidR="006D7C0C" w:rsidRDefault="006940F4" w:rsidP="006D7C0C">
      <w:pPr>
        <w:pStyle w:val="ListParagraph"/>
        <w:numPr>
          <w:ilvl w:val="0"/>
          <w:numId w:val="33"/>
        </w:numPr>
        <w:ind w:left="540"/>
      </w:pPr>
      <w:r w:rsidRPr="00996131">
        <w:t xml:space="preserve">Bình </w:t>
      </w:r>
      <w:proofErr w:type="gramStart"/>
      <w:r w:rsidRPr="00996131">
        <w:t>thu</w:t>
      </w:r>
      <w:proofErr w:type="gramEnd"/>
      <w:r w:rsidRPr="00996131">
        <w:t xml:space="preserve"> khí được đặt ở phía sau dưới hệ thống lọc khí.</w:t>
      </w:r>
      <w:r w:rsidR="006D7C0C">
        <w:t xml:space="preserve"> </w:t>
      </w:r>
      <w:r w:rsidRPr="00996131">
        <w:t>Đường ống sẽ dẫn khí từ thùng nguyên liệu qua bộ lọc khí vào bình chứa khí.</w:t>
      </w:r>
    </w:p>
    <w:p w14:paraId="1A398BA5" w14:textId="151CA435" w:rsidR="00F44076" w:rsidRDefault="006D7C0C" w:rsidP="006D7C0C">
      <w:pPr>
        <w:pStyle w:val="ListParagraph"/>
        <w:numPr>
          <w:ilvl w:val="0"/>
          <w:numId w:val="33"/>
        </w:numPr>
        <w:ind w:left="540"/>
      </w:pPr>
      <w:r>
        <w:t>Lớp nilon bao</w:t>
      </w:r>
      <w:r w:rsidR="006940F4" w:rsidRPr="00996131">
        <w:t xml:space="preserve"> xung quanh khung sắt để </w:t>
      </w:r>
      <w:proofErr w:type="gramStart"/>
      <w:r>
        <w:t>thu</w:t>
      </w:r>
      <w:proofErr w:type="gramEnd"/>
      <w:r>
        <w:t xml:space="preserve"> và giữ</w:t>
      </w:r>
      <w:r w:rsidR="006940F4" w:rsidRPr="00996131">
        <w:t xml:space="preserve"> nhiệt </w:t>
      </w:r>
      <w:r>
        <w:t>từ năng lượng mặt trời</w:t>
      </w:r>
      <w:r w:rsidR="008222CE">
        <w:t>.</w:t>
      </w:r>
    </w:p>
    <w:p w14:paraId="28904C8B" w14:textId="07D1821D" w:rsidR="00A50F24" w:rsidRDefault="00A50F24" w:rsidP="00D01FED">
      <w:pPr>
        <w:tabs>
          <w:tab w:val="left" w:pos="567"/>
        </w:tabs>
        <w:ind w:left="284" w:firstLine="0"/>
        <w:jc w:val="center"/>
      </w:pPr>
      <w:r>
        <w:rPr>
          <w:noProof/>
        </w:rPr>
        <w:lastRenderedPageBreak/>
        <w:drawing>
          <wp:inline distT="0" distB="0" distL="0" distR="0" wp14:anchorId="0B7940EB" wp14:editId="28BDC3C5">
            <wp:extent cx="1824838" cy="2360955"/>
            <wp:effectExtent l="0" t="0" r="4445"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7893747_3113106692117279_4355571847735503866_n.jpg"/>
                    <pic:cNvPicPr/>
                  </pic:nvPicPr>
                  <pic:blipFill>
                    <a:blip r:embed="rId14">
                      <a:extLst>
                        <a:ext uri="{28A0092B-C50C-407E-A947-70E740481C1C}">
                          <a14:useLocalDpi xmlns:a14="http://schemas.microsoft.com/office/drawing/2010/main" val="0"/>
                        </a:ext>
                      </a:extLst>
                    </a:blip>
                    <a:stretch>
                      <a:fillRect/>
                    </a:stretch>
                  </pic:blipFill>
                  <pic:spPr>
                    <a:xfrm>
                      <a:off x="0" y="0"/>
                      <a:ext cx="1830825" cy="2368700"/>
                    </a:xfrm>
                    <a:prstGeom prst="rect">
                      <a:avLst/>
                    </a:prstGeom>
                  </pic:spPr>
                </pic:pic>
              </a:graphicData>
            </a:graphic>
          </wp:inline>
        </w:drawing>
      </w:r>
    </w:p>
    <w:p w14:paraId="06315227" w14:textId="7CE56951" w:rsidR="00A50F24" w:rsidRPr="007B020A" w:rsidRDefault="00D01FED" w:rsidP="00FF5F73">
      <w:pPr>
        <w:pStyle w:val="Caption"/>
      </w:pPr>
      <w:r w:rsidRPr="007B020A">
        <w:rPr>
          <w:b/>
        </w:rPr>
        <w:t>Hình</w:t>
      </w:r>
      <w:r w:rsidR="007B020A" w:rsidRPr="007B020A">
        <w:rPr>
          <w:b/>
        </w:rPr>
        <w:t xml:space="preserve"> </w:t>
      </w:r>
      <w:r w:rsidR="006D7C0C">
        <w:rPr>
          <w:b/>
        </w:rPr>
        <w:t>2</w:t>
      </w:r>
      <w:r w:rsidRPr="007B020A">
        <w:t>: Mô hình hệ thống</w:t>
      </w:r>
      <w:r w:rsidR="006D7C0C">
        <w:t xml:space="preserve"> AD</w:t>
      </w:r>
    </w:p>
    <w:p w14:paraId="38D13BD4" w14:textId="36B3433A" w:rsidR="003B4D03" w:rsidRPr="00F91D57" w:rsidRDefault="00FF5F73" w:rsidP="00FF5F73">
      <w:pPr>
        <w:pStyle w:val="ListParagraph"/>
        <w:tabs>
          <w:tab w:val="left" w:pos="426"/>
        </w:tabs>
        <w:ind w:left="0" w:firstLine="0"/>
        <w:rPr>
          <w:b/>
          <w:i/>
        </w:rPr>
      </w:pPr>
      <w:r>
        <w:rPr>
          <w:b/>
          <w:i/>
        </w:rPr>
        <w:t>4.2</w:t>
      </w:r>
      <w:proofErr w:type="gramStart"/>
      <w:r>
        <w:rPr>
          <w:b/>
          <w:i/>
        </w:rPr>
        <w:t xml:space="preserve">. </w:t>
      </w:r>
      <w:r w:rsidR="003B4D03" w:rsidRPr="00F91D57">
        <w:rPr>
          <w:b/>
          <w:i/>
        </w:rPr>
        <w:t xml:space="preserve"> Vận</w:t>
      </w:r>
      <w:proofErr w:type="gramEnd"/>
      <w:r w:rsidR="003B4D03" w:rsidRPr="00F91D57">
        <w:rPr>
          <w:b/>
          <w:i/>
        </w:rPr>
        <w:t xml:space="preserve"> hành hệ thống thí nghiệm.</w:t>
      </w:r>
    </w:p>
    <w:p w14:paraId="1BFA3C1C" w14:textId="5D6CA3E6" w:rsidR="00ED7E3E" w:rsidRPr="00F91D57" w:rsidRDefault="00ED7E3E" w:rsidP="00F91D57">
      <w:pPr>
        <w:tabs>
          <w:tab w:val="left" w:pos="426"/>
        </w:tabs>
        <w:ind w:firstLine="0"/>
        <w:rPr>
          <w:i/>
          <w:lang w:val="vi-VN"/>
        </w:rPr>
      </w:pPr>
      <w:r w:rsidRPr="00F91D57">
        <w:rPr>
          <w:i/>
          <w:lang w:val="vi-VN"/>
        </w:rPr>
        <w:t>4.2.1. Chuẩn bị nguyên liệu</w:t>
      </w:r>
    </w:p>
    <w:p w14:paraId="54FA25A0" w14:textId="53CA41E7" w:rsidR="00ED7E3E" w:rsidRPr="004B04BB" w:rsidRDefault="00ED7E3E" w:rsidP="00F91D57">
      <w:pPr>
        <w:tabs>
          <w:tab w:val="left" w:pos="426"/>
        </w:tabs>
        <w:ind w:firstLine="270"/>
      </w:pPr>
      <w:proofErr w:type="gramStart"/>
      <w:r>
        <w:t>Các nguyên liệu phải được chuẩn bị kỹ trước khi cho vào hệ thống.</w:t>
      </w:r>
      <w:proofErr w:type="gramEnd"/>
      <w:r>
        <w:t xml:space="preserve"> Kích thước </w:t>
      </w:r>
      <w:r w:rsidRPr="00F91D57">
        <w:rPr>
          <w:lang w:val="vi-VN"/>
        </w:rPr>
        <w:t xml:space="preserve">của </w:t>
      </w:r>
      <w:r>
        <w:t>nguyê</w:t>
      </w:r>
      <w:r w:rsidR="004B04BB">
        <w:t>n liệu khi vào hệ thống là từ 1–</w:t>
      </w:r>
      <w:r>
        <w:t xml:space="preserve"> 2</w:t>
      </w:r>
      <w:r w:rsidR="004B04BB">
        <w:t>cm</w:t>
      </w:r>
      <w:r>
        <w:t xml:space="preserve"> để đảm bảo cho quá trình xử lý nhanh, không dễ lắng và không bị tắc nghẽn trong hệ thống</w:t>
      </w:r>
      <w:r w:rsidR="004B04BB">
        <w:t>.</w:t>
      </w:r>
    </w:p>
    <w:p w14:paraId="1B8254B4" w14:textId="5912EAD8" w:rsidR="00ED7E3E" w:rsidRDefault="00ED7E3E" w:rsidP="00ED7E3E">
      <w:pPr>
        <w:pStyle w:val="ListParagraph"/>
        <w:tabs>
          <w:tab w:val="left" w:pos="426"/>
        </w:tabs>
        <w:ind w:left="284" w:firstLine="0"/>
        <w:jc w:val="center"/>
        <w:rPr>
          <w:lang w:val="vi-VN"/>
        </w:rPr>
      </w:pPr>
      <w:r>
        <w:rPr>
          <w:noProof/>
        </w:rPr>
        <w:drawing>
          <wp:inline distT="0" distB="0" distL="0" distR="0" wp14:anchorId="45C85715" wp14:editId="36B650D4">
            <wp:extent cx="1616923" cy="1972310"/>
            <wp:effectExtent l="0" t="0" r="2540" b="889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8131971_372964850344659_3905702007842084783_n.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630545" cy="1988926"/>
                    </a:xfrm>
                    <a:prstGeom prst="rect">
                      <a:avLst/>
                    </a:prstGeom>
                  </pic:spPr>
                </pic:pic>
              </a:graphicData>
            </a:graphic>
          </wp:inline>
        </w:drawing>
      </w:r>
    </w:p>
    <w:p w14:paraId="4C839D86" w14:textId="4848A131" w:rsidR="00F24CE9" w:rsidRPr="007B020A" w:rsidRDefault="007B020A" w:rsidP="00007843">
      <w:pPr>
        <w:pStyle w:val="Caption"/>
      </w:pPr>
      <w:r w:rsidRPr="007B020A">
        <w:rPr>
          <w:b/>
          <w:lang w:val="vi-VN"/>
        </w:rPr>
        <w:t>Hình</w:t>
      </w:r>
      <w:r w:rsidRPr="007B020A">
        <w:rPr>
          <w:b/>
        </w:rPr>
        <w:t xml:space="preserve"> 2</w:t>
      </w:r>
      <w:r w:rsidRPr="007B020A">
        <w:rPr>
          <w:lang w:val="vi-VN"/>
        </w:rPr>
        <w:t xml:space="preserve">: </w:t>
      </w:r>
      <w:r w:rsidRPr="007B020A">
        <w:t>Q</w:t>
      </w:r>
      <w:r w:rsidR="00F24CE9" w:rsidRPr="007B020A">
        <w:rPr>
          <w:lang w:val="vi-VN"/>
        </w:rPr>
        <w:t>uá trình cắt nhỏ nguyên liệu</w:t>
      </w:r>
      <w:r>
        <w:t>.</w:t>
      </w:r>
    </w:p>
    <w:p w14:paraId="46D0E35E" w14:textId="4AB15CAC" w:rsidR="00ED7E3E" w:rsidRPr="00F91D57" w:rsidRDefault="00757F96" w:rsidP="00F91D57">
      <w:pPr>
        <w:pStyle w:val="ListParagraph"/>
        <w:tabs>
          <w:tab w:val="left" w:pos="426"/>
        </w:tabs>
        <w:ind w:left="0" w:firstLine="0"/>
        <w:rPr>
          <w:i/>
          <w:lang w:val="vi-VN"/>
        </w:rPr>
      </w:pPr>
      <w:r w:rsidRPr="00F91D57">
        <w:rPr>
          <w:i/>
          <w:lang w:val="vi-VN"/>
        </w:rPr>
        <w:t xml:space="preserve">4.2.2. </w:t>
      </w:r>
      <w:proofErr w:type="gramStart"/>
      <w:r w:rsidRPr="00F91D57">
        <w:rPr>
          <w:i/>
        </w:rPr>
        <w:t>Nạp</w:t>
      </w:r>
      <w:r w:rsidR="00F24CE9" w:rsidRPr="00F91D57">
        <w:rPr>
          <w:i/>
          <w:lang w:val="vi-VN"/>
        </w:rPr>
        <w:t xml:space="preserve"> nguyên liệu và hệ thống.</w:t>
      </w:r>
      <w:proofErr w:type="gramEnd"/>
    </w:p>
    <w:p w14:paraId="4C50B5D8" w14:textId="1D5B9C90" w:rsidR="00F24CE9" w:rsidRPr="00F91D57" w:rsidRDefault="00F24CE9" w:rsidP="00F91D57">
      <w:pPr>
        <w:tabs>
          <w:tab w:val="left" w:pos="426"/>
        </w:tabs>
        <w:ind w:firstLine="270"/>
        <w:rPr>
          <w:lang w:val="vi-VN"/>
        </w:rPr>
      </w:pPr>
      <w:r w:rsidRPr="00F91D57">
        <w:rPr>
          <w:lang w:val="vi-VN"/>
        </w:rPr>
        <w:t>Nguyên liệu được cho vào bể chứa được phối trộn như sau: 3 nước</w:t>
      </w:r>
      <w:r w:rsidR="004B04BB">
        <w:t xml:space="preserve"> :</w:t>
      </w:r>
      <w:r w:rsidRPr="00F91D57">
        <w:rPr>
          <w:lang w:val="vi-VN"/>
        </w:rPr>
        <w:t xml:space="preserve"> 1 nguyên liệu</w:t>
      </w:r>
      <w:r w:rsidR="00F91D57">
        <w:t xml:space="preserve"> </w:t>
      </w:r>
      <w:r w:rsidR="00F91D57">
        <w:rPr>
          <w:lang w:val="vi-VN"/>
        </w:rPr>
        <w:t>(</w:t>
      </w:r>
      <w:r w:rsidR="004B04BB" w:rsidRPr="00F91D57">
        <w:rPr>
          <w:lang w:val="vi-VN"/>
        </w:rPr>
        <w:t xml:space="preserve">3 phân hữu cơ đã </w:t>
      </w:r>
      <w:r w:rsidR="004B04BB">
        <w:t>ủ :</w:t>
      </w:r>
      <w:r w:rsidRPr="00F91D57">
        <w:rPr>
          <w:lang w:val="vi-VN"/>
        </w:rPr>
        <w:t xml:space="preserve"> 1 thức ăn thừa)</w:t>
      </w:r>
    </w:p>
    <w:p w14:paraId="61965C39" w14:textId="4F20BE0C" w:rsidR="00F24CE9" w:rsidRPr="00F91D57" w:rsidRDefault="00F24CE9" w:rsidP="00F24CE9">
      <w:pPr>
        <w:tabs>
          <w:tab w:val="left" w:pos="426"/>
        </w:tabs>
        <w:ind w:firstLine="0"/>
        <w:rPr>
          <w:i/>
          <w:lang w:val="vi-VN"/>
        </w:rPr>
      </w:pPr>
      <w:r w:rsidRPr="00F91D57">
        <w:rPr>
          <w:i/>
          <w:lang w:val="vi-VN"/>
        </w:rPr>
        <w:t>4.2.3. Vận hành hệ thống.</w:t>
      </w:r>
    </w:p>
    <w:p w14:paraId="13EC2808" w14:textId="77777777" w:rsidR="00F0610D" w:rsidRDefault="00F24CE9" w:rsidP="00F0610D">
      <w:pPr>
        <w:rPr>
          <w:rFonts w:asciiTheme="minorHAnsi" w:hAnsiTheme="minorHAnsi" w:cstheme="minorHAnsi"/>
          <w:color w:val="000000"/>
          <w:szCs w:val="20"/>
          <w:shd w:val="clear" w:color="auto" w:fill="FFFFFF"/>
        </w:rPr>
      </w:pPr>
      <w:r>
        <w:rPr>
          <w:szCs w:val="20"/>
          <w:lang w:val="vi-VN"/>
        </w:rPr>
        <w:t>Sau khi cho nguyên liệu vào và bắt đầu vận hành hệ thống.</w:t>
      </w:r>
      <w:r w:rsidR="00F44076" w:rsidRPr="00F44076">
        <w:rPr>
          <w:szCs w:val="20"/>
        </w:rPr>
        <w:t xml:space="preserve"> Máy bơm được lắp luôn trong thùng chứa </w:t>
      </w:r>
      <w:r w:rsidR="008222CE">
        <w:rPr>
          <w:szCs w:val="20"/>
        </w:rPr>
        <w:t>được</w:t>
      </w:r>
      <w:r w:rsidR="00310C64">
        <w:rPr>
          <w:szCs w:val="20"/>
        </w:rPr>
        <w:t xml:space="preserve"> hoạt động </w:t>
      </w:r>
      <w:proofErr w:type="gramStart"/>
      <w:r w:rsidR="007B020A">
        <w:rPr>
          <w:szCs w:val="20"/>
        </w:rPr>
        <w:t>theo</w:t>
      </w:r>
      <w:proofErr w:type="gramEnd"/>
      <w:r w:rsidR="007B020A">
        <w:rPr>
          <w:szCs w:val="20"/>
        </w:rPr>
        <w:t xml:space="preserve"> thời gian </w:t>
      </w:r>
      <w:r w:rsidR="00310C64">
        <w:rPr>
          <w:szCs w:val="20"/>
        </w:rPr>
        <w:t>để bơm nước</w:t>
      </w:r>
      <w:r w:rsidR="007B020A">
        <w:rPr>
          <w:szCs w:val="20"/>
        </w:rPr>
        <w:t xml:space="preserve"> thực hiện quá trình khuấy trộn làm</w:t>
      </w:r>
      <w:r w:rsidR="00310C64">
        <w:rPr>
          <w:szCs w:val="20"/>
        </w:rPr>
        <w:t xml:space="preserve"> </w:t>
      </w:r>
      <w:r w:rsidR="008222CE">
        <w:rPr>
          <w:szCs w:val="20"/>
        </w:rPr>
        <w:t>tăng diện tích tiếp xúc giúp các phản ứng xảy ra nhanh hơn</w:t>
      </w:r>
      <w:r w:rsidR="00F44076" w:rsidRPr="00F44076">
        <w:rPr>
          <w:szCs w:val="20"/>
        </w:rPr>
        <w:t>.</w:t>
      </w:r>
      <w:r w:rsidR="008222CE">
        <w:rPr>
          <w:szCs w:val="20"/>
        </w:rPr>
        <w:t xml:space="preserve"> </w:t>
      </w:r>
      <w:r w:rsidR="00F44076" w:rsidRPr="00F44076">
        <w:rPr>
          <w:szCs w:val="20"/>
        </w:rPr>
        <w:t>Máy bơm được</w:t>
      </w:r>
      <w:r w:rsidR="007B020A" w:rsidRPr="007B020A">
        <w:rPr>
          <w:szCs w:val="20"/>
        </w:rPr>
        <w:t xml:space="preserve"> </w:t>
      </w:r>
      <w:r w:rsidR="007B020A" w:rsidRPr="00F44076">
        <w:rPr>
          <w:szCs w:val="20"/>
        </w:rPr>
        <w:t>lắp luôn trong thùng chứa</w:t>
      </w:r>
      <w:r w:rsidR="00F44076" w:rsidRPr="00F44076">
        <w:rPr>
          <w:szCs w:val="20"/>
        </w:rPr>
        <w:t xml:space="preserve"> </w:t>
      </w:r>
      <w:r w:rsidR="007B020A">
        <w:rPr>
          <w:szCs w:val="20"/>
        </w:rPr>
        <w:t xml:space="preserve">và </w:t>
      </w:r>
      <w:r w:rsidR="00F91D57">
        <w:rPr>
          <w:szCs w:val="20"/>
        </w:rPr>
        <w:t xml:space="preserve">cài đặt hẹn </w:t>
      </w:r>
      <w:r w:rsidR="00F91D57" w:rsidRPr="00F0610D">
        <w:rPr>
          <w:rFonts w:asciiTheme="minorHAnsi" w:hAnsiTheme="minorHAnsi" w:cstheme="minorHAnsi"/>
          <w:szCs w:val="20"/>
        </w:rPr>
        <w:t xml:space="preserve">giờ </w:t>
      </w:r>
      <w:r w:rsidR="00473642" w:rsidRPr="00F0610D">
        <w:rPr>
          <w:rFonts w:asciiTheme="minorHAnsi" w:hAnsiTheme="minorHAnsi" w:cstheme="minorHAnsi"/>
          <w:szCs w:val="20"/>
          <w:lang w:val="vi-VN"/>
        </w:rPr>
        <w:t>(5 p</w:t>
      </w:r>
      <w:r w:rsidR="00757F96" w:rsidRPr="00F0610D">
        <w:rPr>
          <w:rFonts w:asciiTheme="minorHAnsi" w:hAnsiTheme="minorHAnsi" w:cstheme="minorHAnsi"/>
          <w:szCs w:val="20"/>
          <w:lang w:val="vi-VN"/>
        </w:rPr>
        <w:t xml:space="preserve">hút bơm 1 lần và thời gian </w:t>
      </w:r>
      <w:r w:rsidR="004B04BB" w:rsidRPr="00F0610D">
        <w:rPr>
          <w:rFonts w:asciiTheme="minorHAnsi" w:hAnsiTheme="minorHAnsi" w:cstheme="minorHAnsi"/>
          <w:szCs w:val="20"/>
        </w:rPr>
        <w:t>nghỉ</w:t>
      </w:r>
      <w:r w:rsidR="00473642" w:rsidRPr="00F0610D">
        <w:rPr>
          <w:rFonts w:asciiTheme="minorHAnsi" w:hAnsiTheme="minorHAnsi" w:cstheme="minorHAnsi"/>
          <w:szCs w:val="20"/>
          <w:lang w:val="vi-VN"/>
        </w:rPr>
        <w:t xml:space="preserve"> là 30 phút)</w:t>
      </w:r>
      <w:r w:rsidR="00A75669" w:rsidRPr="00F0610D">
        <w:rPr>
          <w:rFonts w:asciiTheme="minorHAnsi" w:hAnsiTheme="minorHAnsi" w:cstheme="minorHAnsi"/>
          <w:szCs w:val="20"/>
        </w:rPr>
        <w:t xml:space="preserve"> </w:t>
      </w:r>
      <w:r w:rsidR="007B020A" w:rsidRPr="00F0610D">
        <w:rPr>
          <w:rFonts w:asciiTheme="minorHAnsi" w:hAnsiTheme="minorHAnsi" w:cstheme="minorHAnsi"/>
          <w:szCs w:val="20"/>
        </w:rPr>
        <w:t xml:space="preserve">để </w:t>
      </w:r>
      <w:r w:rsidR="00A75669" w:rsidRPr="00F0610D">
        <w:rPr>
          <w:rFonts w:asciiTheme="minorHAnsi" w:hAnsiTheme="minorHAnsi" w:cstheme="minorHAnsi"/>
          <w:szCs w:val="20"/>
        </w:rPr>
        <w:t>thực hiện việc</w:t>
      </w:r>
      <w:r w:rsidR="00F44076" w:rsidRPr="00F0610D">
        <w:rPr>
          <w:rFonts w:asciiTheme="minorHAnsi" w:hAnsiTheme="minorHAnsi" w:cstheme="minorHAnsi"/>
          <w:szCs w:val="20"/>
        </w:rPr>
        <w:t xml:space="preserve"> </w:t>
      </w:r>
      <w:r w:rsidR="00A75669" w:rsidRPr="00F0610D">
        <w:rPr>
          <w:rFonts w:asciiTheme="minorHAnsi" w:hAnsiTheme="minorHAnsi" w:cstheme="minorHAnsi"/>
          <w:color w:val="000000"/>
          <w:szCs w:val="20"/>
          <w:shd w:val="clear" w:color="auto" w:fill="FFFFFF"/>
        </w:rPr>
        <w:t xml:space="preserve">khuấy trộn </w:t>
      </w:r>
      <w:r w:rsidR="007B020A" w:rsidRPr="00F0610D">
        <w:rPr>
          <w:rFonts w:asciiTheme="minorHAnsi" w:hAnsiTheme="minorHAnsi" w:cstheme="minorHAnsi"/>
          <w:szCs w:val="20"/>
        </w:rPr>
        <w:t>làm tăng diện tích tiếp xúc giúp các phản ứng xảy ra nhanh hơn</w:t>
      </w:r>
      <w:r w:rsidR="007B020A" w:rsidRPr="00F0610D">
        <w:rPr>
          <w:rFonts w:asciiTheme="minorHAnsi" w:hAnsiTheme="minorHAnsi" w:cstheme="minorHAnsi"/>
          <w:color w:val="000000"/>
          <w:szCs w:val="20"/>
          <w:shd w:val="clear" w:color="auto" w:fill="FFFFFF"/>
        </w:rPr>
        <w:t xml:space="preserve"> và tạo điều kiện </w:t>
      </w:r>
      <w:r w:rsidR="00A75669" w:rsidRPr="00F0610D">
        <w:rPr>
          <w:rFonts w:asciiTheme="minorHAnsi" w:hAnsiTheme="minorHAnsi" w:cstheme="minorHAnsi"/>
          <w:color w:val="000000"/>
          <w:szCs w:val="20"/>
          <w:shd w:val="clear" w:color="auto" w:fill="FFFFFF"/>
        </w:rPr>
        <w:t xml:space="preserve">cho vi khuẩn tiếp xúc với chất thải làm tăng nhanh quá trình sinh khí. </w:t>
      </w:r>
      <w:proofErr w:type="gramStart"/>
      <w:r w:rsidR="00A75669" w:rsidRPr="00F0610D">
        <w:rPr>
          <w:rFonts w:asciiTheme="minorHAnsi" w:hAnsiTheme="minorHAnsi" w:cstheme="minorHAnsi"/>
          <w:color w:val="000000"/>
          <w:szCs w:val="20"/>
          <w:shd w:val="clear" w:color="auto" w:fill="FFFFFF"/>
        </w:rPr>
        <w:t xml:space="preserve">Nó còn làm giảm thiểu sự lắng đọng của các chất rắn xuống đáy </w:t>
      </w:r>
      <w:r w:rsidR="004B04BB" w:rsidRPr="00F0610D">
        <w:rPr>
          <w:rFonts w:asciiTheme="minorHAnsi" w:hAnsiTheme="minorHAnsi" w:cstheme="minorHAnsi"/>
          <w:color w:val="000000"/>
          <w:szCs w:val="20"/>
          <w:shd w:val="clear" w:color="auto" w:fill="FFFFFF"/>
        </w:rPr>
        <w:t>thùng</w:t>
      </w:r>
      <w:r w:rsidR="00A75669" w:rsidRPr="00F0610D">
        <w:rPr>
          <w:rFonts w:asciiTheme="minorHAnsi" w:hAnsiTheme="minorHAnsi" w:cstheme="minorHAnsi"/>
          <w:color w:val="000000"/>
          <w:szCs w:val="20"/>
          <w:shd w:val="clear" w:color="auto" w:fill="FFFFFF"/>
        </w:rPr>
        <w:t xml:space="preserve"> và sự tạo bọt và váng trên mặt hầm ủ.</w:t>
      </w:r>
      <w:proofErr w:type="gramEnd"/>
      <w:r w:rsidR="00F0610D">
        <w:rPr>
          <w:rFonts w:asciiTheme="minorHAnsi" w:hAnsiTheme="minorHAnsi" w:cstheme="minorHAnsi"/>
          <w:color w:val="000000"/>
          <w:szCs w:val="20"/>
          <w:shd w:val="clear" w:color="auto" w:fill="FFFFFF"/>
        </w:rPr>
        <w:t xml:space="preserve"> </w:t>
      </w:r>
    </w:p>
    <w:p w14:paraId="6937E19D" w14:textId="65C8756C" w:rsidR="00F44076" w:rsidRPr="00F0610D" w:rsidRDefault="00F44076" w:rsidP="00F0610D">
      <w:pPr>
        <w:rPr>
          <w:rFonts w:asciiTheme="minorHAnsi" w:hAnsiTheme="minorHAnsi" w:cstheme="minorHAnsi"/>
          <w:color w:val="000000"/>
          <w:szCs w:val="20"/>
          <w:shd w:val="clear" w:color="auto" w:fill="FFFFFF"/>
        </w:rPr>
      </w:pPr>
      <w:proofErr w:type="gramStart"/>
      <w:r w:rsidRPr="00F0610D">
        <w:rPr>
          <w:rFonts w:asciiTheme="minorHAnsi" w:hAnsiTheme="minorHAnsi" w:cstheme="minorHAnsi"/>
          <w:szCs w:val="20"/>
        </w:rPr>
        <w:t>Trong thời gian vận hành,</w:t>
      </w:r>
      <w:r w:rsidRPr="00F44076">
        <w:rPr>
          <w:szCs w:val="20"/>
        </w:rPr>
        <w:t xml:space="preserve"> các thông số pH, nhiệt độ được xác định hằng ngày, hằng giờ.</w:t>
      </w:r>
      <w:proofErr w:type="gramEnd"/>
      <w:r w:rsidR="00310C64">
        <w:rPr>
          <w:szCs w:val="20"/>
        </w:rPr>
        <w:t xml:space="preserve"> </w:t>
      </w:r>
      <w:proofErr w:type="gramStart"/>
      <w:r w:rsidR="00310C64">
        <w:rPr>
          <w:szCs w:val="20"/>
        </w:rPr>
        <w:t xml:space="preserve">Các thông số này sẽ </w:t>
      </w:r>
      <w:r w:rsidR="00310C64">
        <w:rPr>
          <w:szCs w:val="20"/>
        </w:rPr>
        <w:lastRenderedPageBreak/>
        <w:t>được hiển thị trên mà</w:t>
      </w:r>
      <w:r w:rsidR="007E0B82">
        <w:rPr>
          <w:szCs w:val="20"/>
        </w:rPr>
        <w:t>n hình</w:t>
      </w:r>
      <w:r w:rsidR="00310C64">
        <w:rPr>
          <w:szCs w:val="20"/>
        </w:rPr>
        <w:t>.</w:t>
      </w:r>
      <w:proofErr w:type="gramEnd"/>
      <w:r w:rsidR="00310C64">
        <w:rPr>
          <w:szCs w:val="20"/>
        </w:rPr>
        <w:t xml:space="preserve"> </w:t>
      </w:r>
    </w:p>
    <w:p w14:paraId="2998753F" w14:textId="77777777" w:rsidR="007E0B82" w:rsidRPr="00D77277" w:rsidRDefault="007E0B82" w:rsidP="007E0B82">
      <w:pPr>
        <w:jc w:val="center"/>
        <w:rPr>
          <w:lang w:val="vi-VN"/>
        </w:rPr>
      </w:pPr>
      <w:r>
        <w:rPr>
          <w:noProof/>
        </w:rPr>
        <w:drawing>
          <wp:inline distT="0" distB="0" distL="0" distR="0" wp14:anchorId="4352703E" wp14:editId="0C3434C3">
            <wp:extent cx="1882841" cy="2134726"/>
            <wp:effectExtent l="0" t="0" r="317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07356910_1221481678198180_1410150278593257151_n.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891510" cy="2144554"/>
                    </a:xfrm>
                    <a:prstGeom prst="rect">
                      <a:avLst/>
                    </a:prstGeom>
                  </pic:spPr>
                </pic:pic>
              </a:graphicData>
            </a:graphic>
          </wp:inline>
        </w:drawing>
      </w:r>
    </w:p>
    <w:p w14:paraId="58D6CBB9" w14:textId="523F19F5" w:rsidR="007E0B82" w:rsidRPr="00FF5F73" w:rsidRDefault="007E0B82" w:rsidP="00FF5F73">
      <w:pPr>
        <w:pStyle w:val="Caption"/>
      </w:pPr>
      <w:r w:rsidRPr="00FC116B">
        <w:rPr>
          <w:b/>
        </w:rPr>
        <w:t>H</w:t>
      </w:r>
      <w:r>
        <w:rPr>
          <w:b/>
        </w:rPr>
        <w:t>ình 3</w:t>
      </w:r>
      <w:r w:rsidRPr="00FC116B">
        <w:t xml:space="preserve">: </w:t>
      </w:r>
      <w:r>
        <w:t>Bộ times</w:t>
      </w:r>
      <w:r w:rsidRPr="00FC116B">
        <w:t xml:space="preserve"> </w:t>
      </w:r>
      <w:proofErr w:type="gramStart"/>
      <w:r w:rsidRPr="00FC116B">
        <w:t>theo</w:t>
      </w:r>
      <w:proofErr w:type="gramEnd"/>
      <w:r w:rsidRPr="00FC116B">
        <w:t xml:space="preserve"> dõi pH và nhiệt độ</w:t>
      </w:r>
    </w:p>
    <w:p w14:paraId="38081849" w14:textId="77777777" w:rsidR="007E0B82" w:rsidRDefault="007E0B82" w:rsidP="00F91D57">
      <w:pPr>
        <w:rPr>
          <w:szCs w:val="20"/>
        </w:rPr>
      </w:pPr>
    </w:p>
    <w:p w14:paraId="18A2B9CD" w14:textId="530A2A29" w:rsidR="00067F0A" w:rsidRDefault="00473642" w:rsidP="00C45A54">
      <w:pPr>
        <w:pStyle w:val="Heading1"/>
        <w:numPr>
          <w:ilvl w:val="0"/>
          <w:numId w:val="3"/>
        </w:numPr>
        <w:ind w:left="284" w:hanging="284"/>
      </w:pPr>
      <w:proofErr w:type="gramStart"/>
      <w:r>
        <w:t xml:space="preserve">Kết quả </w:t>
      </w:r>
      <w:r>
        <w:rPr>
          <w:lang w:val="vi-VN"/>
        </w:rPr>
        <w:t>nghiêm cứu</w:t>
      </w:r>
      <w:r w:rsidR="007B020A">
        <w:t>.</w:t>
      </w:r>
      <w:proofErr w:type="gramEnd"/>
    </w:p>
    <w:p w14:paraId="416E2B39" w14:textId="08BB1367" w:rsidR="00473642" w:rsidRPr="00994E56" w:rsidRDefault="007E0B82" w:rsidP="007E0B82">
      <w:pPr>
        <w:ind w:firstLine="270"/>
      </w:pPr>
      <w:proofErr w:type="gramStart"/>
      <w:r>
        <w:t>Bước đầu đã thiết kế và x</w:t>
      </w:r>
      <w:r w:rsidR="00473642">
        <w:t>ây dựng hệ thống thí nghiệm</w:t>
      </w:r>
      <w:r>
        <w:t xml:space="preserve"> hoàn chỉnh</w:t>
      </w:r>
      <w:r w:rsidR="00473642">
        <w:t>.</w:t>
      </w:r>
      <w:proofErr w:type="gramEnd"/>
    </w:p>
    <w:p w14:paraId="29181944" w14:textId="31890169" w:rsidR="005D2586" w:rsidRDefault="00C45A54" w:rsidP="001E4535">
      <w:pPr>
        <w:ind w:left="284" w:firstLine="0"/>
        <w:rPr>
          <w:lang w:eastAsia="x-none"/>
        </w:rPr>
      </w:pPr>
      <w:r>
        <w:rPr>
          <w:lang w:eastAsia="x-none"/>
        </w:rPr>
        <w:t xml:space="preserve"> </w:t>
      </w:r>
      <w:r w:rsidR="005D2586">
        <w:rPr>
          <w:lang w:eastAsia="x-none"/>
        </w:rPr>
        <w:t xml:space="preserve">Mô hình được chế tạo gồm các thiết </w:t>
      </w:r>
      <w:proofErr w:type="gramStart"/>
      <w:r w:rsidR="005D2586">
        <w:rPr>
          <w:lang w:eastAsia="x-none"/>
        </w:rPr>
        <w:t xml:space="preserve">bị </w:t>
      </w:r>
      <w:r>
        <w:rPr>
          <w:lang w:eastAsia="x-none"/>
        </w:rPr>
        <w:t xml:space="preserve"> </w:t>
      </w:r>
      <w:r w:rsidR="005D2586">
        <w:rPr>
          <w:lang w:eastAsia="x-none"/>
        </w:rPr>
        <w:t>sau</w:t>
      </w:r>
      <w:proofErr w:type="gramEnd"/>
      <w:r w:rsidR="005D2586">
        <w:rPr>
          <w:lang w:eastAsia="x-none"/>
        </w:rPr>
        <w:t>:</w:t>
      </w:r>
    </w:p>
    <w:p w14:paraId="019725DF" w14:textId="63F435D6" w:rsidR="005D2586" w:rsidRDefault="005D2586" w:rsidP="00C45A54">
      <w:pPr>
        <w:pStyle w:val="ListParagraph"/>
        <w:numPr>
          <w:ilvl w:val="0"/>
          <w:numId w:val="6"/>
        </w:numPr>
        <w:ind w:left="709" w:hanging="142"/>
        <w:rPr>
          <w:lang w:eastAsia="x-none"/>
        </w:rPr>
      </w:pPr>
      <w:r>
        <w:rPr>
          <w:lang w:eastAsia="x-none"/>
        </w:rPr>
        <w:t>Bể chứa nguyên liệu</w:t>
      </w:r>
    </w:p>
    <w:p w14:paraId="2AC23B58" w14:textId="4B8E0B53" w:rsidR="005D2586" w:rsidRDefault="005D2586" w:rsidP="00C45A54">
      <w:pPr>
        <w:pStyle w:val="ListParagraph"/>
        <w:numPr>
          <w:ilvl w:val="0"/>
          <w:numId w:val="6"/>
        </w:numPr>
        <w:ind w:left="709" w:hanging="142"/>
        <w:rPr>
          <w:lang w:eastAsia="x-none"/>
        </w:rPr>
      </w:pPr>
      <w:r>
        <w:rPr>
          <w:lang w:eastAsia="x-none"/>
        </w:rPr>
        <w:t>Máy bơm nước</w:t>
      </w:r>
    </w:p>
    <w:p w14:paraId="786B6852" w14:textId="6EDB6B64" w:rsidR="005D2586" w:rsidRDefault="005D2586" w:rsidP="00C45A54">
      <w:pPr>
        <w:pStyle w:val="ListParagraph"/>
        <w:numPr>
          <w:ilvl w:val="0"/>
          <w:numId w:val="6"/>
        </w:numPr>
        <w:ind w:left="709" w:hanging="142"/>
        <w:rPr>
          <w:lang w:eastAsia="x-none"/>
        </w:rPr>
      </w:pPr>
      <w:r>
        <w:rPr>
          <w:lang w:eastAsia="x-none"/>
        </w:rPr>
        <w:t>Bộ lọc khí</w:t>
      </w:r>
    </w:p>
    <w:p w14:paraId="02DCE21F" w14:textId="78E5BA0F" w:rsidR="005D2586" w:rsidRDefault="005D2586" w:rsidP="00C45A54">
      <w:pPr>
        <w:pStyle w:val="ListParagraph"/>
        <w:numPr>
          <w:ilvl w:val="0"/>
          <w:numId w:val="6"/>
        </w:numPr>
        <w:ind w:left="709" w:hanging="142"/>
        <w:rPr>
          <w:lang w:eastAsia="x-none"/>
        </w:rPr>
      </w:pPr>
      <w:r>
        <w:rPr>
          <w:lang w:eastAsia="x-none"/>
        </w:rPr>
        <w:t>Bình chứa khí</w:t>
      </w:r>
    </w:p>
    <w:p w14:paraId="72B3DB01" w14:textId="56E486F5" w:rsidR="005D2586" w:rsidRDefault="00B10E6A" w:rsidP="00C45A54">
      <w:pPr>
        <w:pStyle w:val="ListParagraph"/>
        <w:numPr>
          <w:ilvl w:val="0"/>
          <w:numId w:val="6"/>
        </w:numPr>
        <w:ind w:left="709" w:hanging="142"/>
        <w:rPr>
          <w:lang w:eastAsia="x-none"/>
        </w:rPr>
      </w:pPr>
      <w:r>
        <w:rPr>
          <w:lang w:eastAsia="x-none"/>
        </w:rPr>
        <w:t>Bộ time</w:t>
      </w:r>
      <w:r>
        <w:rPr>
          <w:lang w:val="vi-VN" w:eastAsia="x-none"/>
        </w:rPr>
        <w:t>s</w:t>
      </w:r>
    </w:p>
    <w:p w14:paraId="51D01576" w14:textId="0441DC4F" w:rsidR="005D2586" w:rsidRDefault="005D2586" w:rsidP="00EF525D">
      <w:pPr>
        <w:pStyle w:val="ListParagraph"/>
        <w:numPr>
          <w:ilvl w:val="0"/>
          <w:numId w:val="6"/>
        </w:numPr>
        <w:ind w:left="709" w:hanging="142"/>
        <w:rPr>
          <w:lang w:eastAsia="x-none"/>
        </w:rPr>
      </w:pPr>
      <w:r>
        <w:rPr>
          <w:lang w:eastAsia="x-none"/>
        </w:rPr>
        <w:t>Khung sắt</w:t>
      </w:r>
    </w:p>
    <w:p w14:paraId="207E3E68" w14:textId="1FD8AB7F" w:rsidR="007B020A" w:rsidRDefault="007B020A" w:rsidP="00EF525D">
      <w:pPr>
        <w:pStyle w:val="ListParagraph"/>
        <w:numPr>
          <w:ilvl w:val="0"/>
          <w:numId w:val="6"/>
        </w:numPr>
        <w:ind w:left="709" w:hanging="142"/>
        <w:rPr>
          <w:lang w:eastAsia="x-none"/>
        </w:rPr>
      </w:pPr>
      <w:r>
        <w:rPr>
          <w:lang w:eastAsia="x-none"/>
        </w:rPr>
        <w:t>Ống dẫn khí</w:t>
      </w:r>
    </w:p>
    <w:p w14:paraId="262CCD9C" w14:textId="5637E819" w:rsidR="007B020A" w:rsidRPr="00D77277" w:rsidRDefault="007B020A" w:rsidP="00EF525D">
      <w:pPr>
        <w:pStyle w:val="ListParagraph"/>
        <w:numPr>
          <w:ilvl w:val="0"/>
          <w:numId w:val="6"/>
        </w:numPr>
        <w:ind w:left="709" w:hanging="142"/>
        <w:rPr>
          <w:lang w:eastAsia="x-none"/>
        </w:rPr>
      </w:pPr>
      <w:r>
        <w:rPr>
          <w:lang w:eastAsia="x-none"/>
        </w:rPr>
        <w:t>Dây đo nhiệt độ, pH</w:t>
      </w:r>
    </w:p>
    <w:p w14:paraId="564FF327" w14:textId="77777777" w:rsidR="00D77277" w:rsidRDefault="00D77277" w:rsidP="00D77277">
      <w:pPr>
        <w:ind w:left="567" w:firstLine="0"/>
        <w:rPr>
          <w:lang w:val="vi-VN" w:eastAsia="x-none"/>
        </w:rPr>
      </w:pPr>
    </w:p>
    <w:p w14:paraId="3A49450A" w14:textId="27EA55CB" w:rsidR="00473642" w:rsidRDefault="00473642" w:rsidP="001E4535">
      <w:pPr>
        <w:ind w:left="567" w:firstLine="0"/>
        <w:jc w:val="center"/>
        <w:rPr>
          <w:lang w:val="vi-VN" w:eastAsia="x-none"/>
        </w:rPr>
      </w:pPr>
      <w:r w:rsidRPr="00C41ECE">
        <w:rPr>
          <w:noProof/>
        </w:rPr>
        <w:drawing>
          <wp:inline distT="0" distB="0" distL="0" distR="0" wp14:anchorId="63EA1952" wp14:editId="4062B070">
            <wp:extent cx="2066400" cy="24976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13.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066521" cy="2497797"/>
                    </a:xfrm>
                    <a:prstGeom prst="rect">
                      <a:avLst/>
                    </a:prstGeom>
                  </pic:spPr>
                </pic:pic>
              </a:graphicData>
            </a:graphic>
          </wp:inline>
        </w:drawing>
      </w:r>
    </w:p>
    <w:p w14:paraId="02C2AF46" w14:textId="7ECD94A6" w:rsidR="00067F0A" w:rsidRPr="007B020A" w:rsidRDefault="00D77277" w:rsidP="00007843">
      <w:pPr>
        <w:pStyle w:val="Caption"/>
      </w:pPr>
      <w:r w:rsidRPr="007E0B82">
        <w:rPr>
          <w:b/>
          <w:lang w:val="vi-VN"/>
        </w:rPr>
        <w:t>Hình</w:t>
      </w:r>
      <w:r w:rsidR="007B020A" w:rsidRPr="007E0B82">
        <w:rPr>
          <w:b/>
        </w:rPr>
        <w:t xml:space="preserve"> </w:t>
      </w:r>
      <w:r w:rsidR="007E0B82" w:rsidRPr="007E0B82">
        <w:rPr>
          <w:b/>
        </w:rPr>
        <w:t>4</w:t>
      </w:r>
      <w:r w:rsidRPr="007E0B82">
        <w:rPr>
          <w:b/>
          <w:lang w:val="vi-VN"/>
        </w:rPr>
        <w:t>:</w:t>
      </w:r>
      <w:r w:rsidRPr="007B020A">
        <w:rPr>
          <w:b/>
          <w:lang w:val="vi-VN"/>
        </w:rPr>
        <w:t xml:space="preserve"> </w:t>
      </w:r>
      <w:r w:rsidRPr="007B020A">
        <w:rPr>
          <w:lang w:val="vi-VN"/>
        </w:rPr>
        <w:t>Hệ thống thí nghiệm</w:t>
      </w:r>
      <w:r w:rsidR="007B020A">
        <w:t>.</w:t>
      </w:r>
    </w:p>
    <w:p w14:paraId="1E5C9724" w14:textId="43E3A6EF" w:rsidR="00730275" w:rsidRPr="007E0B82" w:rsidRDefault="007E0B82" w:rsidP="007E0B82">
      <w:pPr>
        <w:jc w:val="left"/>
        <w:rPr>
          <w:sz w:val="18"/>
          <w:szCs w:val="18"/>
          <w:lang w:eastAsia="x-none"/>
        </w:rPr>
      </w:pPr>
      <w:r>
        <w:rPr>
          <w:sz w:val="18"/>
          <w:szCs w:val="18"/>
          <w:lang w:eastAsia="x-none"/>
        </w:rPr>
        <w:t xml:space="preserve">Hệ thống được vận hành trong 30 ngày để xác đinh hiệu quả </w:t>
      </w:r>
      <w:proofErr w:type="gramStart"/>
      <w:r>
        <w:rPr>
          <w:sz w:val="18"/>
          <w:szCs w:val="18"/>
          <w:lang w:eastAsia="x-none"/>
        </w:rPr>
        <w:t>thu</w:t>
      </w:r>
      <w:proofErr w:type="gramEnd"/>
      <w:r>
        <w:rPr>
          <w:sz w:val="18"/>
          <w:szCs w:val="18"/>
          <w:lang w:eastAsia="x-none"/>
        </w:rPr>
        <w:t xml:space="preserve"> và duy trì năng lượng của hệ thống từ năng lượng mặt trời. Đồng thời </w:t>
      </w:r>
      <w:proofErr w:type="gramStart"/>
      <w:r>
        <w:rPr>
          <w:sz w:val="18"/>
          <w:szCs w:val="18"/>
          <w:lang w:eastAsia="x-none"/>
        </w:rPr>
        <w:t>theo</w:t>
      </w:r>
      <w:proofErr w:type="gramEnd"/>
      <w:r>
        <w:rPr>
          <w:sz w:val="18"/>
          <w:szCs w:val="18"/>
          <w:lang w:eastAsia="x-none"/>
        </w:rPr>
        <w:t xml:space="preserve"> dõi và đánh giá quá trình phân huy của vật chất có trong bể dưới điều kiện nhiệt độ cao sẽ như thế nào.</w:t>
      </w:r>
    </w:p>
    <w:p w14:paraId="10E4D852" w14:textId="47CEAFD2" w:rsidR="006F6EE8" w:rsidRDefault="00730275" w:rsidP="00730275">
      <w:pPr>
        <w:pStyle w:val="Heading1"/>
        <w:numPr>
          <w:ilvl w:val="0"/>
          <w:numId w:val="0"/>
        </w:numPr>
      </w:pPr>
      <w:r>
        <w:rPr>
          <w:noProof/>
        </w:rPr>
        <w:lastRenderedPageBreak/>
        <w:drawing>
          <wp:inline distT="0" distB="0" distL="0" distR="0" wp14:anchorId="5F3BF0AA" wp14:editId="67FDDECC">
            <wp:extent cx="2986392" cy="1643975"/>
            <wp:effectExtent l="0" t="0" r="5080" b="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53893702" w14:textId="7CAA738A" w:rsidR="00730275" w:rsidRDefault="00730275" w:rsidP="00007843">
      <w:pPr>
        <w:pStyle w:val="Caption"/>
      </w:pPr>
      <w:r w:rsidRPr="00730275">
        <w:rPr>
          <w:b/>
        </w:rPr>
        <w:t xml:space="preserve">Hình </w:t>
      </w:r>
      <w:r w:rsidR="007A58BB">
        <w:rPr>
          <w:b/>
        </w:rPr>
        <w:t>5</w:t>
      </w:r>
      <w:r w:rsidRPr="00730275">
        <w:rPr>
          <w:b/>
        </w:rPr>
        <w:t xml:space="preserve">: </w:t>
      </w:r>
      <w:r w:rsidRPr="00730275">
        <w:t>Bi</w:t>
      </w:r>
      <w:r w:rsidR="00DB7EFC">
        <w:t>ểu đồ đo nhi</w:t>
      </w:r>
      <w:r w:rsidR="00F0610D">
        <w:t>ệ</w:t>
      </w:r>
      <w:r w:rsidR="00DB7EFC">
        <w:t>t độ hàng ngày của hệ thống</w:t>
      </w:r>
      <w:r>
        <w:t>.</w:t>
      </w:r>
    </w:p>
    <w:p w14:paraId="67CD49D9" w14:textId="7D7E648C" w:rsidR="0080100D" w:rsidRDefault="00780439" w:rsidP="007E0B82">
      <w:pPr>
        <w:ind w:firstLine="274"/>
        <w:rPr>
          <w:i/>
        </w:rPr>
      </w:pPr>
      <w:r>
        <w:t xml:space="preserve">Dựa vào biểu đồ đo nhiệt độ nhận </w:t>
      </w:r>
      <w:proofErr w:type="gramStart"/>
      <w:r>
        <w:t>thấy  nhiệt</w:t>
      </w:r>
      <w:proofErr w:type="gramEnd"/>
      <w:r>
        <w:t xml:space="preserve"> độ trong mô hình thí nghiệm có sự tăng cao. Nhiệt độ dao động từ 47</w:t>
      </w:r>
      <w:r w:rsidR="00622E86">
        <w:rPr>
          <w:vertAlign w:val="superscript"/>
        </w:rPr>
        <w:t>o</w:t>
      </w:r>
      <w:r>
        <w:t>C - 69,2</w:t>
      </w:r>
      <w:r w:rsidR="00622E86">
        <w:rPr>
          <w:vertAlign w:val="superscript"/>
        </w:rPr>
        <w:t>o</w:t>
      </w:r>
      <w:r>
        <w:t>C</w:t>
      </w:r>
      <w:r>
        <w:rPr>
          <w:lang w:val="vi-VN"/>
        </w:rPr>
        <w:t xml:space="preserve"> </w:t>
      </w:r>
      <w:r>
        <w:t xml:space="preserve">cao hơn so với nhiệt độ ban ngày lúc cao nhất </w:t>
      </w:r>
      <w:r w:rsidR="004B04BB">
        <w:t>l</w:t>
      </w:r>
      <w:r>
        <w:t>à 37</w:t>
      </w:r>
      <w:r w:rsidRPr="00452004">
        <w:rPr>
          <w:vertAlign w:val="superscript"/>
        </w:rPr>
        <w:t>o</w:t>
      </w:r>
      <w:r>
        <w:t>C</w:t>
      </w:r>
      <w:r>
        <w:rPr>
          <w:lang w:val="vi-VN"/>
        </w:rPr>
        <w:t xml:space="preserve"> cho thấy</w:t>
      </w:r>
      <w:r w:rsidR="00150FFC">
        <w:rPr>
          <w:lang w:val="vi-VN"/>
        </w:rPr>
        <w:t xml:space="preserve"> quá trình </w:t>
      </w:r>
      <w:proofErr w:type="gramStart"/>
      <w:r w:rsidR="00150FFC">
        <w:rPr>
          <w:lang w:val="vi-VN"/>
        </w:rPr>
        <w:t>thu</w:t>
      </w:r>
      <w:proofErr w:type="gramEnd"/>
      <w:r w:rsidR="00150FFC">
        <w:rPr>
          <w:lang w:val="vi-VN"/>
        </w:rPr>
        <w:t xml:space="preserve"> nhiệt tốt của hệ </w:t>
      </w:r>
      <w:r>
        <w:rPr>
          <w:lang w:val="vi-VN"/>
        </w:rPr>
        <w:t>thống</w:t>
      </w:r>
      <w:r>
        <w:t xml:space="preserve">. Nhiệt độ tăng </w:t>
      </w:r>
      <w:r>
        <w:rPr>
          <w:lang w:val="vi-VN"/>
        </w:rPr>
        <w:t xml:space="preserve">cao </w:t>
      </w:r>
      <w:r>
        <w:t>nhất là 69,2</w:t>
      </w:r>
      <w:r w:rsidRPr="00452004">
        <w:rPr>
          <w:vertAlign w:val="superscript"/>
        </w:rPr>
        <w:t>o</w:t>
      </w:r>
      <w:r>
        <w:t xml:space="preserve">C và </w:t>
      </w:r>
      <w:r>
        <w:rPr>
          <w:lang w:val="vi-VN"/>
        </w:rPr>
        <w:t xml:space="preserve">thấp nhất </w:t>
      </w:r>
      <w:r>
        <w:t xml:space="preserve">là </w:t>
      </w:r>
      <w:r>
        <w:rPr>
          <w:lang w:val="vi-VN"/>
        </w:rPr>
        <w:t>47</w:t>
      </w:r>
      <w:r w:rsidRPr="00452004">
        <w:rPr>
          <w:vertAlign w:val="superscript"/>
        </w:rPr>
        <w:t>o</w:t>
      </w:r>
      <w:r>
        <w:t>C</w:t>
      </w:r>
      <w:r>
        <w:rPr>
          <w:lang w:val="vi-VN"/>
        </w:rPr>
        <w:t>. Nhiệt độ vào ban đêm giảm xuống thấp so với ban ngày từ 4</w:t>
      </w:r>
      <w:r w:rsidRPr="00F27126">
        <w:rPr>
          <w:vertAlign w:val="superscript"/>
          <w:lang w:val="vi-VN"/>
        </w:rPr>
        <w:t>o</w:t>
      </w:r>
      <w:r>
        <w:rPr>
          <w:lang w:val="vi-VN"/>
        </w:rPr>
        <w:t>C - 7</w:t>
      </w:r>
      <w:r w:rsidRPr="00F27126">
        <w:rPr>
          <w:vertAlign w:val="superscript"/>
          <w:lang w:val="vi-VN"/>
        </w:rPr>
        <w:t>o</w:t>
      </w:r>
      <w:r>
        <w:rPr>
          <w:lang w:val="vi-VN"/>
        </w:rPr>
        <w:t>C và có lúc vào ngày thứ 12</w:t>
      </w:r>
      <w:r w:rsidR="004B04BB">
        <w:t>,</w:t>
      </w:r>
      <w:r>
        <w:rPr>
          <w:lang w:val="vi-VN"/>
        </w:rPr>
        <w:t xml:space="preserve"> ngày thứ 13 chênh lệch đến</w:t>
      </w:r>
      <w:r w:rsidR="004B04BB">
        <w:t xml:space="preserve"> </w:t>
      </w:r>
      <w:r>
        <w:rPr>
          <w:lang w:val="vi-VN"/>
        </w:rPr>
        <w:t>13,8</w:t>
      </w:r>
      <w:r w:rsidRPr="00F27126">
        <w:rPr>
          <w:vertAlign w:val="superscript"/>
          <w:lang w:val="vi-VN"/>
        </w:rPr>
        <w:t>o</w:t>
      </w:r>
      <w:r>
        <w:rPr>
          <w:lang w:val="vi-VN"/>
        </w:rPr>
        <w:t>C cho thấy hệ thống giữ nhiệt chưa tốt</w:t>
      </w:r>
      <w:r>
        <w:t xml:space="preserve">. Điều này cho thấy </w:t>
      </w:r>
      <w:r>
        <w:rPr>
          <w:lang w:val="vi-VN"/>
        </w:rPr>
        <w:t xml:space="preserve">sự </w:t>
      </w:r>
      <w:r w:rsidR="00150FFC">
        <w:rPr>
          <w:lang w:val="vi-VN"/>
        </w:rPr>
        <w:t xml:space="preserve">chệnh lệnh nhiệt độ còn quá lớn </w:t>
      </w:r>
      <w:r>
        <w:rPr>
          <w:lang w:val="vi-VN"/>
        </w:rPr>
        <w:t xml:space="preserve">có thể ảnh hưởng đến quá trình sinh </w:t>
      </w:r>
      <w:r w:rsidR="007E0B82">
        <w:t xml:space="preserve">trưởng vầ phát triển của hệ </w:t>
      </w:r>
      <w:proofErr w:type="gramStart"/>
      <w:r w:rsidR="007E0B82">
        <w:t>vi</w:t>
      </w:r>
      <w:proofErr w:type="gramEnd"/>
      <w:r w:rsidR="007E0B82">
        <w:t xml:space="preserve"> sinh vật.</w:t>
      </w:r>
    </w:p>
    <w:p w14:paraId="3759808E" w14:textId="77777777" w:rsidR="00D77277" w:rsidRDefault="00730275" w:rsidP="00D77277">
      <w:pPr>
        <w:ind w:firstLine="0"/>
        <w:jc w:val="center"/>
        <w:rPr>
          <w:b/>
          <w:i/>
          <w:lang w:val="vi-VN"/>
        </w:rPr>
      </w:pPr>
      <w:r>
        <w:rPr>
          <w:noProof/>
        </w:rPr>
        <w:drawing>
          <wp:inline distT="0" distB="0" distL="0" distR="0" wp14:anchorId="17E6A04A" wp14:editId="19E6A117">
            <wp:extent cx="2830749" cy="2120630"/>
            <wp:effectExtent l="0" t="0" r="8255" b="0"/>
            <wp:docPr id="6" name="Chart 6">
              <a:extLst xmlns:a="http://schemas.openxmlformats.org/drawingml/2006/main">
                <a:ext uri="{FF2B5EF4-FFF2-40B4-BE49-F238E27FC236}">
                  <a16:creationId xmlns:w15="http://schemas.microsoft.com/office/word/2012/wordml" xmlns:o="urn:schemas-microsoft-com:office:office" xmlns:v="urn:schemas-microsoft-com:vml" xmlns:w10="urn:schemas-microsoft-com:office:word" xmlns:w="http://schemas.openxmlformats.org/wordprocessingml/2006/main" xmlns:xdr="http://schemas.openxmlformats.org/drawingml/2006/spreadsheetDrawing" xmlns:a16="http://schemas.microsoft.com/office/drawing/2014/main" xmlns="" xmlns:lc="http://schemas.openxmlformats.org/drawingml/2006/lockedCanvas" id="{431129FB-4088-40C6-B91E-7B8451D7135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0D4905A4" w14:textId="43B6992E" w:rsidR="00D77277" w:rsidRDefault="00D77277" w:rsidP="00007843">
      <w:pPr>
        <w:pStyle w:val="Caption"/>
        <w:rPr>
          <w:b/>
          <w:lang w:val="vi-VN"/>
        </w:rPr>
      </w:pPr>
      <w:r>
        <w:rPr>
          <w:b/>
          <w:lang w:val="vi-VN"/>
        </w:rPr>
        <w:t>H</w:t>
      </w:r>
      <w:r w:rsidRPr="0080100D">
        <w:rPr>
          <w:b/>
        </w:rPr>
        <w:t xml:space="preserve">ình </w:t>
      </w:r>
      <w:r w:rsidR="007A58BB">
        <w:rPr>
          <w:b/>
        </w:rPr>
        <w:t>6</w:t>
      </w:r>
      <w:r w:rsidRPr="0080100D">
        <w:rPr>
          <w:b/>
        </w:rPr>
        <w:t>:</w:t>
      </w:r>
      <w:r>
        <w:t xml:space="preserve"> Biểu đồ pH hàng ngày của hệ thống</w:t>
      </w:r>
    </w:p>
    <w:p w14:paraId="306CDEDE" w14:textId="4E8117AE" w:rsidR="007A58BB" w:rsidRDefault="00780439" w:rsidP="007A58BB">
      <w:pPr>
        <w:ind w:firstLine="270"/>
        <w:jc w:val="left"/>
        <w:rPr>
          <w:lang w:val="vi-VN"/>
        </w:rPr>
      </w:pPr>
      <w:r w:rsidRPr="006A72E8">
        <w:rPr>
          <w:lang w:val="vi-VN"/>
        </w:rPr>
        <w:t>Dựa vào biểu đồ đo pH</w:t>
      </w:r>
      <w:r w:rsidR="006A72E8" w:rsidRPr="006A72E8">
        <w:rPr>
          <w:lang w:val="vi-VN"/>
        </w:rPr>
        <w:t xml:space="preserve"> cho thấy pH ở giai đoạn đầu bị </w:t>
      </w:r>
      <w:r w:rsidR="007A58BB">
        <w:rPr>
          <w:lang w:val="vi-VN"/>
        </w:rPr>
        <w:t>tụt xuống do quá trình thủy phân và acid hóa diễn ra nhanh</w:t>
      </w:r>
      <w:r w:rsidR="006A72E8">
        <w:rPr>
          <w:lang w:val="vi-VN"/>
        </w:rPr>
        <w:t>.</w:t>
      </w:r>
      <w:r w:rsidR="007A58BB">
        <w:t xml:space="preserve"> </w:t>
      </w:r>
      <w:proofErr w:type="gramStart"/>
      <w:r w:rsidR="007A58BB">
        <w:t>pH</w:t>
      </w:r>
      <w:proofErr w:type="gramEnd"/>
      <w:r w:rsidR="007A58BB">
        <w:t xml:space="preserve"> được nâng lên ngay lập tức để tạo môi trường cho vi sinh vật phát triển. Từ đó</w:t>
      </w:r>
      <w:r w:rsidR="007A58BB">
        <w:rPr>
          <w:lang w:val="vi-VN"/>
        </w:rPr>
        <w:t xml:space="preserve"> pH dao động từ 5</w:t>
      </w:r>
      <w:proofErr w:type="gramStart"/>
      <w:r w:rsidR="007A58BB">
        <w:rPr>
          <w:lang w:val="vi-VN"/>
        </w:rPr>
        <w:t>,9</w:t>
      </w:r>
      <w:proofErr w:type="gramEnd"/>
      <w:r w:rsidR="007A58BB">
        <w:rPr>
          <w:lang w:val="vi-VN"/>
        </w:rPr>
        <w:t xml:space="preserve"> – 6,87 và có sự ổn định về sau. </w:t>
      </w:r>
    </w:p>
    <w:p w14:paraId="49765DEE" w14:textId="23E1ABFE" w:rsidR="007A58BB" w:rsidRPr="007A58BB" w:rsidRDefault="007A58BB" w:rsidP="007A58BB">
      <w:pPr>
        <w:ind w:firstLine="270"/>
        <w:jc w:val="left"/>
      </w:pPr>
      <w:r>
        <w:t xml:space="preserve">Tuy nhiên qua trình </w:t>
      </w:r>
      <w:bookmarkStart w:id="0" w:name="_GoBack"/>
      <w:r w:rsidRPr="00AB25BA">
        <w:t xml:space="preserve">sinh khí được </w:t>
      </w:r>
      <w:proofErr w:type="gramStart"/>
      <w:r w:rsidRPr="00AB25BA">
        <w:t>theo</w:t>
      </w:r>
      <w:proofErr w:type="gramEnd"/>
      <w:r w:rsidRPr="00AB25BA">
        <w:t xml:space="preserve"> dõi thì thấy rất hạn chế. </w:t>
      </w:r>
      <w:proofErr w:type="gramStart"/>
      <w:r w:rsidRPr="00AB25BA">
        <w:t>Chủ yếu xuất hiện ở thời gian đầu của quá trình xử lý.</w:t>
      </w:r>
      <w:proofErr w:type="gramEnd"/>
      <w:r w:rsidRPr="00AB25BA">
        <w:t xml:space="preserve"> </w:t>
      </w:r>
      <w:proofErr w:type="gramStart"/>
      <w:r w:rsidRPr="00AB25BA">
        <w:t>Đây có thể là sản phẩm của quá trình thủy phân và acid hóa.</w:t>
      </w:r>
      <w:proofErr w:type="gramEnd"/>
      <w:r w:rsidRPr="00AB25BA">
        <w:t xml:space="preserve"> </w:t>
      </w:r>
      <w:proofErr w:type="gramStart"/>
      <w:r w:rsidRPr="00AB25BA">
        <w:t>Vi</w:t>
      </w:r>
      <w:proofErr w:type="gramEnd"/>
      <w:r w:rsidRPr="00AB25BA">
        <w:t xml:space="preserve"> sinh vật metan</w:t>
      </w:r>
      <w:r>
        <w:t xml:space="preserve"> </w:t>
      </w:r>
      <w:bookmarkEnd w:id="0"/>
      <w:r>
        <w:t xml:space="preserve">có thể không tồn tại ở ngưỡng </w:t>
      </w:r>
      <w:r>
        <w:lastRenderedPageBreak/>
        <w:t xml:space="preserve">nhiệt độ cao này vì thế làm cho hiệu suất sinh metal giảm đáng kể. Bên cạnh đó, việc cấy </w:t>
      </w:r>
      <w:proofErr w:type="gramStart"/>
      <w:r>
        <w:t>vi</w:t>
      </w:r>
      <w:proofErr w:type="gramEnd"/>
      <w:r>
        <w:t xml:space="preserve"> sinh phù hợp cho môi trường vận hành nhiệt độ cao không được thực hiện bởi mục tiêu trong giai đoạn ngày là nghiên cứu sơ bộ và thử nghiệm để quan sát quá trình.</w:t>
      </w:r>
    </w:p>
    <w:p w14:paraId="297E770F" w14:textId="37E63E64" w:rsidR="003D79AB" w:rsidRDefault="0069493A" w:rsidP="00D93764">
      <w:pPr>
        <w:pStyle w:val="Heading1"/>
        <w:numPr>
          <w:ilvl w:val="0"/>
          <w:numId w:val="3"/>
        </w:numPr>
        <w:ind w:left="284" w:hanging="284"/>
      </w:pPr>
      <w:r>
        <w:t>Kết luận</w:t>
      </w:r>
    </w:p>
    <w:p w14:paraId="5A0584C4" w14:textId="672A3C66" w:rsidR="003D79AB" w:rsidRDefault="009D18FA" w:rsidP="009D18FA">
      <w:pPr>
        <w:ind w:firstLine="270"/>
      </w:pPr>
      <w:proofErr w:type="gramStart"/>
      <w:r>
        <w:t>Việc xử lý yếm khí rác hữu cơ từ hoạt động sinh hoạt đã bắt đầu nhen nhóm những hy vọng tìm ra giải pháp hữu ích để giảm vấn nạn rác thải hiện nay ở Đà Nẵng cũng như nhiều thành phố khác ở Việt Nam.</w:t>
      </w:r>
      <w:proofErr w:type="gramEnd"/>
      <w:r>
        <w:t xml:space="preserve"> </w:t>
      </w:r>
      <w:proofErr w:type="gramStart"/>
      <w:r>
        <w:t>Ủ yếm khí thông thường thì lâu.</w:t>
      </w:r>
      <w:proofErr w:type="gramEnd"/>
      <w:r>
        <w:t xml:space="preserve"> Ủ hiếu khí nhiệt độ cao được cân nhắc như giải pháp rút ngắn thời gian xử lý. Nghiên cứu này đã xây dựng hệ thống và vận hành thử nghiệm trong 30 ngày và </w:t>
      </w:r>
      <w:proofErr w:type="gramStart"/>
      <w:r>
        <w:t>thu</w:t>
      </w:r>
      <w:proofErr w:type="gramEnd"/>
      <w:r>
        <w:t xml:space="preserve"> được một số kết luận sau</w:t>
      </w:r>
      <w:r w:rsidR="00474DF7">
        <w:t>:</w:t>
      </w:r>
    </w:p>
    <w:p w14:paraId="7F06CDB9" w14:textId="66837E0A" w:rsidR="00D01FED" w:rsidRDefault="009D18FA" w:rsidP="00D01FED">
      <w:pPr>
        <w:pStyle w:val="ListParagraph"/>
        <w:numPr>
          <w:ilvl w:val="0"/>
          <w:numId w:val="22"/>
        </w:numPr>
      </w:pPr>
      <w:r>
        <w:t>Việc thu</w:t>
      </w:r>
      <w:r w:rsidR="005D27E5">
        <w:t xml:space="preserve"> năng lượng từ mặt trời một cách tự nhiên có thể đạt nhiệt độ khoảng 60 đến 70</w:t>
      </w:r>
      <w:r w:rsidR="005D27E5" w:rsidRPr="005D27E5">
        <w:rPr>
          <w:vertAlign w:val="superscript"/>
        </w:rPr>
        <w:t>0</w:t>
      </w:r>
      <w:r w:rsidR="005D27E5">
        <w:t>C trong thể tích 100L dung dịch xử lý.</w:t>
      </w:r>
    </w:p>
    <w:p w14:paraId="7DC0BF9A" w14:textId="25D97BE4" w:rsidR="005D27E5" w:rsidRDefault="005D27E5" w:rsidP="00D01FED">
      <w:pPr>
        <w:pStyle w:val="ListParagraph"/>
        <w:numPr>
          <w:ilvl w:val="0"/>
          <w:numId w:val="22"/>
        </w:numPr>
      </w:pPr>
      <w:r>
        <w:t>Việc giữ nhiệt của hệ thống cũng khá tốt, với sự dao động nhiệt trong ngày không quá lớn.</w:t>
      </w:r>
    </w:p>
    <w:p w14:paraId="26AF1586" w14:textId="141747B3" w:rsidR="005D27E5" w:rsidRDefault="005D27E5" w:rsidP="00D01FED">
      <w:pPr>
        <w:pStyle w:val="ListParagraph"/>
        <w:numPr>
          <w:ilvl w:val="0"/>
          <w:numId w:val="22"/>
        </w:numPr>
      </w:pPr>
      <w:r>
        <w:t xml:space="preserve">Tuy nhiên, hệ vinh sinh tự nhiên được kích hoạt từ phân gia súc đã thể hiện sự không thể thích nghi với điều kiện nhiệt độ cao đó. Vì thế, việc tuyển chọn và bổ sung vi sinh vật phù hợp cho hệ thống AD cần được cân nhắc trong bước tiếp </w:t>
      </w:r>
      <w:proofErr w:type="gramStart"/>
      <w:r>
        <w:t>theo</w:t>
      </w:r>
      <w:proofErr w:type="gramEnd"/>
      <w:r>
        <w:t>.</w:t>
      </w:r>
    </w:p>
    <w:p w14:paraId="1BB4B815" w14:textId="14F07ED4" w:rsidR="00D01FED" w:rsidRDefault="005D27E5" w:rsidP="005D27E5">
      <w:r>
        <w:t xml:space="preserve">Từ kết quả này, nhóm nghiên cứu cũng đề xuất kế hoạch nghiên cứu cho bước tiếp </w:t>
      </w:r>
      <w:proofErr w:type="gramStart"/>
      <w:r>
        <w:t>theo</w:t>
      </w:r>
      <w:proofErr w:type="gramEnd"/>
      <w:r>
        <w:t xml:space="preserve"> cần cụ thể và phân tích chi tiết, một số điểm cần cải thiện</w:t>
      </w:r>
    </w:p>
    <w:p w14:paraId="26794248" w14:textId="1062CA56" w:rsidR="005D27E5" w:rsidRDefault="005D27E5" w:rsidP="005D27E5">
      <w:pPr>
        <w:pStyle w:val="ListParagraph"/>
        <w:numPr>
          <w:ilvl w:val="0"/>
          <w:numId w:val="34"/>
        </w:numPr>
      </w:pPr>
      <w:r>
        <w:t>Cải thiện hệ thống giữ nhiệt của hệ thống để giảm sự chênh lệch nhiệt đáng kể</w:t>
      </w:r>
    </w:p>
    <w:p w14:paraId="19EF6783" w14:textId="34756F24" w:rsidR="005D27E5" w:rsidRDefault="005D27E5" w:rsidP="005D27E5">
      <w:pPr>
        <w:pStyle w:val="ListParagraph"/>
        <w:numPr>
          <w:ilvl w:val="0"/>
          <w:numId w:val="34"/>
        </w:numPr>
      </w:pPr>
      <w:r>
        <w:t>Nghiên cứu bổ sung vi sinh vật ưu nhiệt đặc chủng để hỗ trợ và làm giàu hệ vi sinh trong bể</w:t>
      </w:r>
    </w:p>
    <w:p w14:paraId="291C0EED" w14:textId="321F6693" w:rsidR="005D27E5" w:rsidRDefault="005D27E5" w:rsidP="005D27E5">
      <w:pPr>
        <w:pStyle w:val="ListParagraph"/>
        <w:numPr>
          <w:ilvl w:val="0"/>
          <w:numId w:val="34"/>
        </w:numPr>
      </w:pPr>
      <w:r>
        <w:t>Phân tích các thông số đầu vào và ra để xác định hiệu quả</w:t>
      </w:r>
      <w:r w:rsidR="00912244">
        <w:t xml:space="preserve"> của hệ thống</w:t>
      </w:r>
      <w:r w:rsidR="00F0610D">
        <w:t>.</w:t>
      </w:r>
    </w:p>
    <w:p w14:paraId="75CAC405" w14:textId="77777777" w:rsidR="00912244" w:rsidRDefault="00912244" w:rsidP="005366A9">
      <w:pPr>
        <w:pStyle w:val="11TiliuthamkhoTiu"/>
      </w:pPr>
    </w:p>
    <w:p w14:paraId="2587C170" w14:textId="77777777" w:rsidR="005366A9" w:rsidRDefault="008343C2" w:rsidP="005366A9">
      <w:pPr>
        <w:pStyle w:val="11TiliuthamkhoTiu"/>
      </w:pPr>
      <w:r>
        <w:t>Tài liệu tham khảo</w:t>
      </w:r>
    </w:p>
    <w:p w14:paraId="6414A872" w14:textId="59C124D4" w:rsidR="005366A9" w:rsidRPr="00E01A41" w:rsidRDefault="007A5323" w:rsidP="00527B5C">
      <w:pPr>
        <w:pStyle w:val="10TiliuthamkhoNidung"/>
        <w:tabs>
          <w:tab w:val="clear" w:pos="454"/>
          <w:tab w:val="num" w:pos="284"/>
        </w:tabs>
        <w:ind w:left="284" w:hanging="284"/>
        <w:rPr>
          <w:rFonts w:cstheme="minorHAnsi"/>
          <w:szCs w:val="16"/>
        </w:rPr>
      </w:pPr>
      <w:r w:rsidRPr="00E01A41">
        <w:rPr>
          <w:rFonts w:cstheme="minorHAnsi"/>
          <w:szCs w:val="16"/>
        </w:rPr>
        <w:t>Nguyễn Quang Khải</w:t>
      </w:r>
      <w:r w:rsidR="00527B5C" w:rsidRPr="00E01A41">
        <w:rPr>
          <w:rFonts w:cstheme="minorHAnsi"/>
          <w:szCs w:val="16"/>
        </w:rPr>
        <w:t>,</w:t>
      </w:r>
      <w:r w:rsidR="001E146D" w:rsidRPr="00E01A41">
        <w:rPr>
          <w:rFonts w:cstheme="minorHAnsi"/>
          <w:szCs w:val="16"/>
        </w:rPr>
        <w:t xml:space="preserve"> </w:t>
      </w:r>
      <w:r w:rsidRPr="00E01A41">
        <w:rPr>
          <w:rFonts w:cstheme="minorHAnsi"/>
          <w:i/>
          <w:szCs w:val="16"/>
        </w:rPr>
        <w:t>Giáo trinh công nghệ khí sinh học</w:t>
      </w:r>
      <w:r w:rsidR="001E146D" w:rsidRPr="00E01A41">
        <w:rPr>
          <w:rFonts w:cstheme="minorHAnsi"/>
          <w:szCs w:val="16"/>
        </w:rPr>
        <w:t>, NXB</w:t>
      </w:r>
      <w:r w:rsidRPr="00E01A41">
        <w:rPr>
          <w:rFonts w:cstheme="minorHAnsi"/>
          <w:szCs w:val="16"/>
        </w:rPr>
        <w:t xml:space="preserve"> lao động xã hội Hà Nội - 2002</w:t>
      </w:r>
    </w:p>
    <w:p w14:paraId="078F178D" w14:textId="712353F1" w:rsidR="005366A9" w:rsidRPr="00E01A41" w:rsidRDefault="007A5323" w:rsidP="00527B5C">
      <w:pPr>
        <w:pStyle w:val="10TiliuthamkhoNidung"/>
        <w:tabs>
          <w:tab w:val="clear" w:pos="454"/>
          <w:tab w:val="num" w:pos="284"/>
        </w:tabs>
        <w:ind w:left="284" w:hanging="284"/>
        <w:rPr>
          <w:rFonts w:cstheme="minorHAnsi"/>
          <w:szCs w:val="16"/>
        </w:rPr>
      </w:pPr>
      <w:r w:rsidRPr="00E01A41">
        <w:rPr>
          <w:rFonts w:cstheme="minorHAnsi"/>
          <w:szCs w:val="16"/>
        </w:rPr>
        <w:t>Nguyễn Duy Thiện</w:t>
      </w:r>
      <w:r w:rsidR="001E146D" w:rsidRPr="00E01A41">
        <w:rPr>
          <w:rFonts w:cstheme="minorHAnsi"/>
          <w:szCs w:val="16"/>
        </w:rPr>
        <w:t xml:space="preserve">, </w:t>
      </w:r>
      <w:r w:rsidRPr="00E01A41">
        <w:rPr>
          <w:rFonts w:cstheme="minorHAnsi"/>
          <w:i/>
          <w:szCs w:val="16"/>
        </w:rPr>
        <w:t>Công trình năng lượng khí sinh vật biogas</w:t>
      </w:r>
      <w:r w:rsidR="001E146D" w:rsidRPr="00E01A41">
        <w:rPr>
          <w:rFonts w:cstheme="minorHAnsi"/>
          <w:szCs w:val="16"/>
        </w:rPr>
        <w:t xml:space="preserve">, </w:t>
      </w:r>
      <w:r w:rsidRPr="00E01A41">
        <w:rPr>
          <w:rFonts w:cstheme="minorHAnsi"/>
          <w:szCs w:val="16"/>
        </w:rPr>
        <w:t>NXB Xây dựng Hà Nội- 2002</w:t>
      </w:r>
    </w:p>
    <w:p w14:paraId="4DA33CDB" w14:textId="5236415C" w:rsidR="00A43293" w:rsidRPr="00E01A41" w:rsidRDefault="007A5323" w:rsidP="007A5323">
      <w:pPr>
        <w:pStyle w:val="10TiliuthamkhoNidung"/>
        <w:tabs>
          <w:tab w:val="clear" w:pos="454"/>
          <w:tab w:val="num" w:pos="284"/>
        </w:tabs>
        <w:ind w:left="284" w:hanging="284"/>
        <w:rPr>
          <w:rFonts w:cstheme="minorHAnsi"/>
          <w:szCs w:val="16"/>
        </w:rPr>
      </w:pPr>
      <w:r w:rsidRPr="00E01A41">
        <w:rPr>
          <w:rFonts w:cstheme="minorHAnsi"/>
          <w:szCs w:val="16"/>
        </w:rPr>
        <w:t>Nguyễn Quang Khải</w:t>
      </w:r>
      <w:r w:rsidR="00527B5C" w:rsidRPr="00E01A41">
        <w:rPr>
          <w:rFonts w:cstheme="minorHAnsi"/>
          <w:szCs w:val="16"/>
        </w:rPr>
        <w:t>, “</w:t>
      </w:r>
      <w:r w:rsidR="00067C38" w:rsidRPr="00E01A41">
        <w:rPr>
          <w:rFonts w:cstheme="minorHAnsi"/>
          <w:szCs w:val="16"/>
        </w:rPr>
        <w:t xml:space="preserve">Xây </w:t>
      </w:r>
      <w:proofErr w:type="gramStart"/>
      <w:r w:rsidR="00067C38" w:rsidRPr="00E01A41">
        <w:rPr>
          <w:rFonts w:cstheme="minorHAnsi"/>
          <w:szCs w:val="16"/>
        </w:rPr>
        <w:t>dựng  và</w:t>
      </w:r>
      <w:proofErr w:type="gramEnd"/>
      <w:r w:rsidR="00067C38" w:rsidRPr="00E01A41">
        <w:rPr>
          <w:rFonts w:cstheme="minorHAnsi"/>
          <w:szCs w:val="16"/>
        </w:rPr>
        <w:t xml:space="preserve"> vận hành  </w:t>
      </w:r>
      <w:r w:rsidRPr="00E01A41">
        <w:rPr>
          <w:rFonts w:cstheme="minorHAnsi"/>
          <w:szCs w:val="16"/>
        </w:rPr>
        <w:t>thiết bị  khí sinh học  Viện nghiên cứu KHKT Điện bộ năng lượng  Hà Nội – 1990.</w:t>
      </w:r>
    </w:p>
    <w:p w14:paraId="1DB7086A" w14:textId="73ED97A8" w:rsidR="00067C38" w:rsidRPr="00067C38" w:rsidRDefault="00067C38" w:rsidP="00067C38">
      <w:pPr>
        <w:pStyle w:val="10TiliuthamkhoNidung"/>
        <w:tabs>
          <w:tab w:val="clear" w:pos="454"/>
          <w:tab w:val="num" w:pos="284"/>
        </w:tabs>
        <w:ind w:left="284" w:hanging="284"/>
      </w:pPr>
      <w:r w:rsidRPr="00E01A41">
        <w:rPr>
          <w:rFonts w:cstheme="minorHAnsi"/>
          <w:szCs w:val="16"/>
        </w:rPr>
        <w:t>Nguyễn Hồng Sơn, “</w:t>
      </w:r>
      <w:r w:rsidRPr="00E01A41">
        <w:rPr>
          <w:rFonts w:cstheme="minorHAnsi"/>
          <w:color w:val="333333"/>
          <w:szCs w:val="16"/>
          <w:shd w:val="clear" w:color="auto" w:fill="FFFFFF"/>
        </w:rPr>
        <w:t>Quá trình vi sinh hóa metan (CH4) và hiện tượng gây thối từ các hầm Biogas</w:t>
      </w:r>
      <w:r w:rsidRPr="00E01A41">
        <w:rPr>
          <w:rFonts w:cstheme="minorHAnsi"/>
          <w:szCs w:val="16"/>
        </w:rPr>
        <w:t>”, “</w:t>
      </w:r>
      <w:r w:rsidRPr="00E01A41">
        <w:rPr>
          <w:rFonts w:cstheme="minorHAnsi"/>
          <w:i/>
          <w:szCs w:val="16"/>
        </w:rPr>
        <w:t>Mạng an ninh lượng thực và giảm nghèo</w:t>
      </w:r>
      <w:r>
        <w:t>”</w:t>
      </w:r>
    </w:p>
    <w:p w14:paraId="389EFD61" w14:textId="77777777" w:rsidR="00067C38" w:rsidRDefault="00067C38" w:rsidP="00067C38"/>
    <w:p w14:paraId="466B4EB3" w14:textId="77777777" w:rsidR="00067C38" w:rsidRPr="00067C38" w:rsidRDefault="00067C38" w:rsidP="00067C38">
      <w:pPr>
        <w:sectPr w:rsidR="00067C38" w:rsidRPr="00067C38" w:rsidSect="00680995">
          <w:type w:val="continuous"/>
          <w:pgSz w:w="10773" w:h="15026" w:code="9"/>
          <w:pgMar w:top="567" w:right="567" w:bottom="567" w:left="567" w:header="284" w:footer="284" w:gutter="0"/>
          <w:cols w:num="2" w:space="284"/>
          <w:docGrid w:linePitch="360"/>
        </w:sectPr>
      </w:pPr>
    </w:p>
    <w:p w14:paraId="0A62802B" w14:textId="77777777" w:rsidR="009818AE" w:rsidRPr="006C3095" w:rsidRDefault="009818AE" w:rsidP="00F24771">
      <w:pPr>
        <w:jc w:val="right"/>
      </w:pPr>
    </w:p>
    <w:sectPr w:rsidR="009818AE" w:rsidRPr="006C3095" w:rsidSect="00F20487">
      <w:type w:val="continuous"/>
      <w:pgSz w:w="10773" w:h="15026" w:code="9"/>
      <w:pgMar w:top="567" w:right="567" w:bottom="567" w:left="567" w:header="284" w:footer="284" w:gutter="0"/>
      <w:cols w:space="284"/>
      <w:docGrid w:linePitch="360"/>
    </w:sectPr>
  </w:body>
</w:document>
</file>

<file path=word/customizations.xml><?xml version="1.0" encoding="utf-8"?>
<wne:tcg xmlns:r="http://schemas.openxmlformats.org/officeDocument/2006/relationships" xmlns:wne="http://schemas.microsoft.com/office/word/2006/wordml">
  <wne:keymaps>
    <wne:keymap wne:kcmPrimary="034E">
      <wne:acd wne:acdName="acd1"/>
    </wne:keymap>
    <wne:keymap wne:kcmPrimary="0430">
      <wne:acd wne:acdName="acd32"/>
    </wne:keymap>
    <wne:keymap wne:kcmPrimary="0431">
      <wne:acd wne:acdName="acd26"/>
    </wne:keymap>
    <wne:keymap wne:kcmPrimary="0432">
      <wne:acd wne:acdName="acd27"/>
    </wne:keymap>
    <wne:keymap wne:kcmPrimary="0433">
      <wne:acd wne:acdName="acd28"/>
    </wne:keymap>
    <wne:keymap wne:kcmPrimary="0434">
      <wne:acd wne:acdName="acd29"/>
    </wne:keymap>
    <wne:keymap wne:kcmPrimary="0435">
      <wne:acd wne:acdName="acd30"/>
    </wne:keymap>
    <wne:keymap wne:kcmPrimary="0436">
      <wne:acd wne:acdName="acd2"/>
    </wne:keymap>
    <wne:keymap wne:kcmPrimary="0437">
      <wne:acd wne:acdName="acd3"/>
    </wne:keymap>
    <wne:keymap wne:kcmPrimary="0438">
      <wne:acd wne:acdName="acd5"/>
    </wne:keymap>
    <wne:keymap wne:kcmPrimary="0439">
      <wne:acd wne:acdName="acd6"/>
    </wne:keymap>
    <wne:keymap wne:kcmPrimary="0443">
      <wne:acd wne:acdName="acd10"/>
    </wne:keymap>
    <wne:keymap wne:kcmPrimary="0448">
      <wne:acd wne:acdName="acd0"/>
    </wne:keymap>
    <wne:keymap wne:kcmPrimary="0454">
      <wne:acd wne:acdName="acd31"/>
    </wne:keymap>
  </wne:keymaps>
  <wne:toolbars>
    <wne:acdManifest>
      <wne:acdEntry wne:acdName="acd0"/>
      <wne:acdEntry wne:acdName="acd1"/>
      <wne:acdEntry wne:acdName="acd2"/>
      <wne:acdEntry wne:acdName="acd3"/>
      <wne:acdEntry wne:acdName="acd4"/>
      <wne:acdEntry wne:acdName="acd5"/>
      <wne:acdEntry wne:acdName="acd6"/>
      <wne:acdEntry wne:acdName="acd7"/>
      <wne:acdEntry wne:acdName="acd8"/>
      <wne:acdEntry wne:acdName="acd9"/>
      <wne:acdEntry wne:acdName="acd10"/>
      <wne:acdEntry wne:acdName="acd11"/>
      <wne:acdEntry wne:acdName="acd12"/>
      <wne:acdEntry wne:acdName="acd13"/>
      <wne:acdEntry wne:acdName="acd14"/>
      <wne:acdEntry wne:acdName="acd15"/>
      <wne:acdEntry wne:acdName="acd16"/>
      <wne:acdEntry wne:acdName="acd17"/>
      <wne:acdEntry wne:acdName="acd18"/>
      <wne:acdEntry wne:acdName="acd19"/>
      <wne:acdEntry wne:acdName="acd20"/>
      <wne:acdEntry wne:acdName="acd21"/>
      <wne:acdEntry wne:acdName="acd22"/>
      <wne:acdEntry wne:acdName="acd23"/>
      <wne:acdEntry wne:acdName="acd24"/>
      <wne:acdEntry wne:acdName="acd25"/>
      <wne:acdEntry wne:acdName="acd26"/>
      <wne:acdEntry wne:acdName="acd27"/>
      <wne:acdEntry wne:acdName="acd28"/>
      <wne:acdEntry wne:acdName="acd29"/>
      <wne:acdEntry wne:acdName="acd30"/>
      <wne:acdEntry wne:acdName="acd31"/>
      <wne:acdEntry wne:acdName="acd32"/>
    </wne:acdManifest>
  </wne:toolbars>
  <wne:acds>
    <wne:acd wne:argValue="AgBAACAAQwBoAPoAIAB0AGgA7QBjAGgAIABoAOwAbgBoAA==" wne:acdName="acd0" wne:fciIndexBasedOn="0065"/>
    <wne:acd wne:argValue="AQAAAAAA" wne:acdName="acd1" wne:fciIndexBasedOn="0065"/>
    <wne:acd wne:argValue="AQAAAAEA" wne:acdName="acd2" wne:fciIndexBasedOn="0065"/>
    <wne:acd wne:argValue="AQAAAAIA" wne:acdName="acd3" wne:fciIndexBasedOn="0065"/>
    <wne:acd wne:acdName="acd4" wne:fciIndexBasedOn="0065"/>
    <wne:acd wne:argValue="AQAAAAMA" wne:acdName="acd5" wne:fciIndexBasedOn="0065"/>
    <wne:acd wne:argValue="AQAAAAQA" wne:acdName="acd6" wne:fciIndexBasedOn="0065"/>
    <wne:acd wne:acdName="acd7" wne:fciIndexBasedOn="0065"/>
    <wne:acd wne:acdName="acd8" wne:fciIndexBasedOn="0065"/>
    <wne:acd wne:acdName="acd9" wne:fciIndexBasedOn="0065"/>
    <wne:acd wne:argValue="AQAAACIA" wne:acdName="acd10" wne:fciIndexBasedOn="0065"/>
    <wne:acd wne:argValue="AQAAACIA" wne:acdName="acd11" wne:fciIndexBasedOn="0065"/>
    <wne:acd wne:argValue="AQAAACIA" wne:acdName="acd12" wne:fciIndexBasedOn="0065"/>
    <wne:acd wne:acdName="acd13" wne:fciIndexBasedOn="0065"/>
    <wne:acd wne:acdName="acd14" wne:fciIndexBasedOn="0065"/>
    <wne:acd wne:acdName="acd15" wne:fciIndexBasedOn="0065"/>
    <wne:acd wne:acdName="acd16" wne:fciIndexBasedOn="0065"/>
    <wne:acd wne:acdName="acd17" wne:fciIndexBasedOn="0065"/>
    <wne:acd wne:acdName="acd18" wne:fciIndexBasedOn="0065"/>
    <wne:acd wne:acdName="acd19" wne:fciIndexBasedOn="0065"/>
    <wne:acd wne:acdName="acd20" wne:fciIndexBasedOn="0065"/>
    <wne:acd wne:acdName="acd21" wne:fciIndexBasedOn="0065"/>
    <wne:acd wne:acdName="acd22" wne:fciIndexBasedOn="0065"/>
    <wne:acd wne:acdName="acd23" wne:fciIndexBasedOn="0065"/>
    <wne:acd wne:acdName="acd24" wne:fciIndexBasedOn="0065"/>
    <wne:acd wne:acdName="acd25" wne:fciIndexBasedOn="0065"/>
    <wne:acd wne:argValue="AgBAADAAMQAgAFQAaQDqAHUAIAARAcEeIABiAOAAaQAgAGIA4QBvACAAKABWAGkAZQB0AG4AYQBt&#10;ACkA" wne:acdName="acd26" wne:fciIndexBasedOn="0065"/>
    <wne:acd wne:argValue="AgBAADAAMgAgAFQAaQDqAHUAIAARAcEeIABiAOAAaQAgAGIA4QBvACAAKABFAG4AZwBsAGkAcwBo&#10;ACkA" wne:acdName="acd27" wne:fciIndexBasedOn="0065"/>
    <wne:acd wne:argValue="AgBAADAAMwAgAFQA6gBuACAAdADhAGMAIABnAGkAox4gAGIA4ABpACAAYgDhAG8A" wne:acdName="acd28" wne:fciIndexBasedOn="0065"/>
    <wne:acd wne:argValue="AgBAADAANAAgABABoQFuACAAdgDLHiAAYwD0AG4AZwAgAHQA4QBjACAAYwDnHmEAIAB0AOEAYwAg&#10;AGcAaQCjHg==" wne:acdName="acd29" wne:fciIndexBasedOn="0065"/>
    <wne:acd wne:argValue="AgBAADAANQAgAFQA8wBtACAAdACvHnQAIAAtACAAQQBiAHMAdAByAGEAYwB0AA==" wne:acdName="acd30" wne:fciIndexBasedOn="0065"/>
    <wne:acd wne:argValue="AgBAADEAMAAgAFQA4ABpACAAbABpAMcedQAgAHQAaABhAG0AIABrAGgAox5vACAAKABOANkeaQAg&#10;AGQAdQBuAGcAKQA=" wne:acdName="acd31" wne:fciIndexBasedOn="0065"/>
    <wne:acd wne:argValue="AgBAADEAMQAgAFQA4ABpACAAbABpAMcedQAgAHQAaABhAG0AIABrAGgAox5vACAAKABUAGkA6gB1&#10;ACAAEQHBHikA" wne:acdName="acd32" wne:fciIndexBasedOn="0065"/>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6FDB077" w14:textId="77777777" w:rsidR="009168B7" w:rsidRDefault="009168B7">
      <w:r>
        <w:separator/>
      </w:r>
    </w:p>
  </w:endnote>
  <w:endnote w:type="continuationSeparator" w:id="0">
    <w:p w14:paraId="0F4AB94E" w14:textId="77777777" w:rsidR="009168B7" w:rsidRDefault="009168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times new roman">
    <w:panose1 w:val="020B7200000000000000"/>
    <w:charset w:val="00"/>
    <w:family w:val="swiss"/>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embedRegular r:id="rId1" w:subsetted="1" w:fontKey="{7AAEA716-7702-4D80-A8AE-32EB545580F2}"/>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D15CA5" w14:textId="77777777" w:rsidR="00103093" w:rsidRDefault="00103093">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B83A25" w14:textId="77777777" w:rsidR="009168B7" w:rsidRDefault="009168B7">
      <w:r>
        <w:separator/>
      </w:r>
    </w:p>
  </w:footnote>
  <w:footnote w:type="continuationSeparator" w:id="0">
    <w:p w14:paraId="2DEAD7EC" w14:textId="77777777" w:rsidR="009168B7" w:rsidRDefault="009168B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AE82B0" w14:textId="22E37C80" w:rsidR="00103093" w:rsidRPr="003F4592" w:rsidRDefault="009168B7" w:rsidP="001E146D">
    <w:pPr>
      <w:pStyle w:val="Header"/>
      <w:pBdr>
        <w:bottom w:val="single" w:sz="4" w:space="3" w:color="auto"/>
      </w:pBdr>
      <w:ind w:firstLine="0"/>
    </w:pPr>
    <w:sdt>
      <w:sdtPr>
        <w:id w:val="-1341927860"/>
        <w:placeholder>
          <w:docPart w:val="DefaultPlaceholder_1081868574"/>
        </w:placeholder>
      </w:sdtPr>
      <w:sdtEndPr/>
      <w:sdtContent>
        <w:r w:rsidR="00E15B31">
          <w:t>Tạ Thị Vi, Mai Đức Thắng</w:t>
        </w:r>
      </w:sdtContent>
    </w:sdt>
    <w:r w:rsidR="00103093">
      <w:tab/>
    </w:r>
    <w:r w:rsidR="00103093">
      <w:fldChar w:fldCharType="begin"/>
    </w:r>
    <w:r w:rsidR="00103093">
      <w:instrText xml:space="preserve"> PAGE   \* MERGEFORMAT </w:instrText>
    </w:r>
    <w:r w:rsidR="00103093">
      <w:fldChar w:fldCharType="separate"/>
    </w:r>
    <w:r w:rsidR="00AB25BA">
      <w:rPr>
        <w:noProof/>
      </w:rPr>
      <w:t>4</w:t>
    </w:r>
    <w:r w:rsidR="00103093">
      <w:rPr>
        <w:noProof/>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34A715" w14:textId="4F796A25" w:rsidR="00103093" w:rsidRPr="008B01C7" w:rsidRDefault="00103093" w:rsidP="001E146D">
    <w:pPr>
      <w:pStyle w:val="Header"/>
      <w:pBdr>
        <w:bottom w:val="single" w:sz="4" w:space="3" w:color="auto"/>
      </w:pBdr>
      <w:ind w:firstLine="0"/>
      <w:rPr>
        <w:lang w:val="en-US"/>
      </w:rPr>
    </w:pPr>
    <w:r w:rsidRPr="003F4592">
      <w:fldChar w:fldCharType="begin"/>
    </w:r>
    <w:r w:rsidRPr="003F4592">
      <w:instrText xml:space="preserve"> PAGE   \* MERGEFORMAT </w:instrText>
    </w:r>
    <w:r w:rsidRPr="003F4592">
      <w:fldChar w:fldCharType="separate"/>
    </w:r>
    <w:r w:rsidR="00AB25BA">
      <w:rPr>
        <w:noProof/>
      </w:rPr>
      <w:t>3</w:t>
    </w:r>
    <w:r w:rsidRPr="003F4592">
      <w:fldChar w:fldCharType="end"/>
    </w:r>
    <w:r w:rsidRPr="003F4592">
      <w:tab/>
    </w:r>
    <w:r>
      <w:rPr>
        <w:lang w:val="en-US"/>
      </w:rPr>
      <w:t>HỘI NGHỊ TỔNG KẾT HOẠT ĐỘNG SINH VIÊN NGHIÊN CỨU KHOA HỌC VÀ NHÓM SRT NĂM HỌC 2019-2020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D2655"/>
    <w:multiLevelType w:val="hybridMultilevel"/>
    <w:tmpl w:val="A0988516"/>
    <w:lvl w:ilvl="0" w:tplc="557A99BE">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
    <w:nsid w:val="0321468F"/>
    <w:multiLevelType w:val="multilevel"/>
    <w:tmpl w:val="0A0A708C"/>
    <w:lvl w:ilvl="0">
      <w:start w:val="1"/>
      <w:numFmt w:val="decimal"/>
      <w:pStyle w:val="Heading1"/>
      <w:suff w:val="space"/>
      <w:lvlText w:val="%1."/>
      <w:lvlJc w:val="left"/>
      <w:pPr>
        <w:ind w:left="0" w:firstLine="0"/>
      </w:pPr>
      <w:rPr>
        <w:rFonts w:hint="default"/>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lowerLetter"/>
      <w:pStyle w:val="Heading4"/>
      <w:suff w:val="space"/>
      <w:lvlText w:val="%4."/>
      <w:lvlJc w:val="left"/>
      <w:pPr>
        <w:ind w:left="284" w:firstLine="0"/>
      </w:pPr>
      <w:rPr>
        <w:rFonts w:hint="default"/>
      </w:rPr>
    </w:lvl>
    <w:lvl w:ilvl="4">
      <w:start w:val="1"/>
      <w:numFmt w:val="decimal"/>
      <w:pStyle w:val="Heading5"/>
      <w:suff w:val="space"/>
      <w:lvlText w:val="%1.%2.%3.%4.%5."/>
      <w:lvlJc w:val="left"/>
      <w:pPr>
        <w:ind w:left="0" w:firstLine="0"/>
      </w:pPr>
      <w:rPr>
        <w:rFonts w:hint="default"/>
      </w:rPr>
    </w:lvl>
    <w:lvl w:ilvl="5">
      <w:start w:val="1"/>
      <w:numFmt w:val="decimal"/>
      <w:pStyle w:val="Heading6"/>
      <w:suff w:val="space"/>
      <w:lvlText w:val="%1.%2.%3.%4.%5.%6."/>
      <w:lvlJc w:val="left"/>
      <w:pPr>
        <w:ind w:left="0" w:firstLine="0"/>
      </w:pPr>
      <w:rPr>
        <w:rFonts w:hint="default"/>
      </w:rPr>
    </w:lvl>
    <w:lvl w:ilvl="6">
      <w:start w:val="1"/>
      <w:numFmt w:val="decimal"/>
      <w:pStyle w:val="Heading7"/>
      <w:suff w:val="space"/>
      <w:lvlText w:val="%1.%2.%3.%4.%5.%6.%7."/>
      <w:lvlJc w:val="left"/>
      <w:pPr>
        <w:ind w:left="0" w:firstLine="0"/>
      </w:pPr>
      <w:rPr>
        <w:rFonts w:hint="default"/>
      </w:rPr>
    </w:lvl>
    <w:lvl w:ilvl="7">
      <w:start w:val="1"/>
      <w:numFmt w:val="decimal"/>
      <w:pStyle w:val="Heading8"/>
      <w:suff w:val="space"/>
      <w:lvlText w:val="%1.%2.%3.%4.%5.%6.%7.%8."/>
      <w:lvlJc w:val="left"/>
      <w:pPr>
        <w:ind w:left="0" w:firstLine="0"/>
      </w:pPr>
      <w:rPr>
        <w:rFonts w:hint="default"/>
      </w:rPr>
    </w:lvl>
    <w:lvl w:ilvl="8">
      <w:start w:val="1"/>
      <w:numFmt w:val="decimal"/>
      <w:pStyle w:val="Heading9"/>
      <w:suff w:val="space"/>
      <w:lvlText w:val="%1.%2.%3.%4.%5.%6.%7.%8.%9."/>
      <w:lvlJc w:val="left"/>
      <w:pPr>
        <w:ind w:left="0" w:firstLine="0"/>
      </w:pPr>
      <w:rPr>
        <w:rFonts w:hint="default"/>
      </w:rPr>
    </w:lvl>
  </w:abstractNum>
  <w:abstractNum w:abstractNumId="2">
    <w:nsid w:val="07451E9E"/>
    <w:multiLevelType w:val="multilevel"/>
    <w:tmpl w:val="685612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
    <w:nsid w:val="08C3576E"/>
    <w:multiLevelType w:val="hybridMultilevel"/>
    <w:tmpl w:val="D4485FF8"/>
    <w:lvl w:ilvl="0" w:tplc="F606F6CC">
      <w:numFmt w:val="bullet"/>
      <w:lvlText w:val="-"/>
      <w:lvlJc w:val="left"/>
      <w:pPr>
        <w:ind w:left="1004" w:hanging="360"/>
      </w:pPr>
      <w:rPr>
        <w:rFonts w:ascii="Times New Roman" w:eastAsia="Times New Roman" w:hAnsi="Times New Roman" w:cs="Times New Roman"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4">
    <w:nsid w:val="0B2B250B"/>
    <w:multiLevelType w:val="multilevel"/>
    <w:tmpl w:val="A2CCDACC"/>
    <w:lvl w:ilvl="0">
      <w:start w:val="4"/>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5">
    <w:nsid w:val="19F62C57"/>
    <w:multiLevelType w:val="hybridMultilevel"/>
    <w:tmpl w:val="7D34C31A"/>
    <w:lvl w:ilvl="0" w:tplc="F606F6CC">
      <w:numFmt w:val="bullet"/>
      <w:lvlText w:val="-"/>
      <w:lvlJc w:val="left"/>
      <w:pPr>
        <w:ind w:left="1004" w:hanging="360"/>
      </w:pPr>
      <w:rPr>
        <w:rFonts w:ascii="Times New Roman" w:eastAsia="Times New Roman" w:hAnsi="Times New Roman" w:cs="Times New Roman" w:hint="default"/>
      </w:rPr>
    </w:lvl>
    <w:lvl w:ilvl="1" w:tplc="F606F6CC">
      <w:numFmt w:val="bullet"/>
      <w:lvlText w:val="-"/>
      <w:lvlJc w:val="left"/>
      <w:pPr>
        <w:ind w:left="1724" w:hanging="360"/>
      </w:pPr>
      <w:rPr>
        <w:rFonts w:ascii="Times New Roman" w:eastAsia="Times New Roman" w:hAnsi="Times New Roman" w:cs="Times New Roman"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6">
    <w:nsid w:val="22ED248F"/>
    <w:multiLevelType w:val="hybridMultilevel"/>
    <w:tmpl w:val="B3AA32AC"/>
    <w:lvl w:ilvl="0" w:tplc="5756DE10">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6E558FC"/>
    <w:multiLevelType w:val="hybridMultilevel"/>
    <w:tmpl w:val="9ECC88D2"/>
    <w:lvl w:ilvl="0" w:tplc="1916C7FC">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8">
    <w:nsid w:val="2B74325C"/>
    <w:multiLevelType w:val="hybridMultilevel"/>
    <w:tmpl w:val="846A470E"/>
    <w:lvl w:ilvl="0" w:tplc="F606F6CC">
      <w:numFmt w:val="bullet"/>
      <w:lvlText w:val="-"/>
      <w:lvlJc w:val="left"/>
      <w:pPr>
        <w:ind w:left="1146" w:hanging="360"/>
      </w:pPr>
      <w:rPr>
        <w:rFonts w:ascii="Times New Roman" w:eastAsia="Times New Roman" w:hAnsi="Times New Roman" w:cs="Times New Roman"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9">
    <w:nsid w:val="336D09BC"/>
    <w:multiLevelType w:val="hybridMultilevel"/>
    <w:tmpl w:val="BA3ABD96"/>
    <w:lvl w:ilvl="0" w:tplc="436C0ACE">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0">
    <w:nsid w:val="359C6644"/>
    <w:multiLevelType w:val="hybridMultilevel"/>
    <w:tmpl w:val="F8B00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6CE35E2"/>
    <w:multiLevelType w:val="hybridMultilevel"/>
    <w:tmpl w:val="5EF45352"/>
    <w:lvl w:ilvl="0" w:tplc="55B43908">
      <w:numFmt w:val="bullet"/>
      <w:lvlText w:val="-"/>
      <w:lvlJc w:val="left"/>
      <w:pPr>
        <w:ind w:left="644" w:hanging="360"/>
      </w:pPr>
      <w:rPr>
        <w:rFonts w:ascii="Times New Roman" w:eastAsia="Times New Roman" w:hAnsi="Times New Roman" w:cs="Times New Roman"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12">
    <w:nsid w:val="45FD4CF3"/>
    <w:multiLevelType w:val="hybridMultilevel"/>
    <w:tmpl w:val="91167C28"/>
    <w:lvl w:ilvl="0" w:tplc="90A46BAE">
      <w:start w:val="1"/>
      <w:numFmt w:val="decimal"/>
      <w:lvlText w:val="(%1)"/>
      <w:lvlJc w:val="left"/>
      <w:pPr>
        <w:ind w:left="-66" w:hanging="360"/>
      </w:pPr>
      <w:rPr>
        <w:rFonts w:hint="default"/>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13">
    <w:nsid w:val="4C761B35"/>
    <w:multiLevelType w:val="hybridMultilevel"/>
    <w:tmpl w:val="A9EE8FB6"/>
    <w:lvl w:ilvl="0" w:tplc="04090001">
      <w:start w:val="1"/>
      <w:numFmt w:val="bullet"/>
      <w:lvlText w:val=""/>
      <w:lvlJc w:val="left"/>
      <w:pPr>
        <w:ind w:left="502"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CCE51AD"/>
    <w:multiLevelType w:val="hybridMultilevel"/>
    <w:tmpl w:val="7E0619BE"/>
    <w:lvl w:ilvl="0" w:tplc="288CEFE4">
      <w:start w:val="3"/>
      <w:numFmt w:val="bullet"/>
      <w:lvlText w:val="-"/>
      <w:lvlJc w:val="left"/>
      <w:pPr>
        <w:ind w:left="502" w:hanging="360"/>
      </w:pPr>
      <w:rPr>
        <w:rFonts w:ascii="Times New Roman" w:eastAsia="Times New Roman" w:hAnsi="Times New Roman" w:cs="Times New Roman" w:hint="default"/>
        <w:color w:val="333333"/>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15">
    <w:nsid w:val="539376A7"/>
    <w:multiLevelType w:val="hybridMultilevel"/>
    <w:tmpl w:val="6A98DC2E"/>
    <w:lvl w:ilvl="0" w:tplc="F606F6CC">
      <w:numFmt w:val="bullet"/>
      <w:lvlText w:val="-"/>
      <w:lvlJc w:val="left"/>
      <w:pPr>
        <w:ind w:left="1004" w:hanging="360"/>
      </w:pPr>
      <w:rPr>
        <w:rFonts w:ascii="Times New Roman" w:eastAsia="Times New Roman" w:hAnsi="Times New Roman" w:cs="Times New Roman"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16">
    <w:nsid w:val="54D95893"/>
    <w:multiLevelType w:val="hybridMultilevel"/>
    <w:tmpl w:val="A7B8CD04"/>
    <w:lvl w:ilvl="0" w:tplc="F606F6CC">
      <w:numFmt w:val="bullet"/>
      <w:lvlText w:val="-"/>
      <w:lvlJc w:val="left"/>
      <w:pPr>
        <w:ind w:left="502" w:hanging="360"/>
      </w:pPr>
      <w:rPr>
        <w:rFonts w:ascii="Times New Roman" w:eastAsia="Times New Roman" w:hAnsi="Times New Roman" w:cs="Times New Roman"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17">
    <w:nsid w:val="598760F2"/>
    <w:multiLevelType w:val="hybridMultilevel"/>
    <w:tmpl w:val="3D80E110"/>
    <w:lvl w:ilvl="0" w:tplc="04090001">
      <w:start w:val="1"/>
      <w:numFmt w:val="bullet"/>
      <w:lvlText w:val=""/>
      <w:lvlJc w:val="left"/>
      <w:pPr>
        <w:ind w:left="862" w:hanging="360"/>
      </w:pPr>
      <w:rPr>
        <w:rFonts w:ascii="Symbol" w:hAnsi="Symbol" w:hint="default"/>
      </w:rPr>
    </w:lvl>
    <w:lvl w:ilvl="1" w:tplc="BC082442">
      <w:numFmt w:val="bullet"/>
      <w:lvlText w:val="-"/>
      <w:lvlJc w:val="left"/>
      <w:pPr>
        <w:ind w:left="1582" w:hanging="360"/>
      </w:pPr>
      <w:rPr>
        <w:rFonts w:ascii="Times New Roman" w:eastAsia="Times New Roman" w:hAnsi="Times New Roman" w:cs="Times New Roman"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18">
    <w:nsid w:val="5AED0E1B"/>
    <w:multiLevelType w:val="hybridMultilevel"/>
    <w:tmpl w:val="50F64E52"/>
    <w:lvl w:ilvl="0" w:tplc="07EC673E">
      <w:start w:val="1"/>
      <w:numFmt w:val="decimal"/>
      <w:lvlText w:val="%1-"/>
      <w:lvlJc w:val="left"/>
      <w:pPr>
        <w:ind w:left="1004" w:hanging="360"/>
      </w:pPr>
      <w:rPr>
        <w:rFonts w:hint="default"/>
        <w:color w:val="333333"/>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19">
    <w:nsid w:val="5DC2196E"/>
    <w:multiLevelType w:val="multilevel"/>
    <w:tmpl w:val="DD28C7F2"/>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ascii="Times New Roman" w:hAnsi="Times New Roman" w:hint="default"/>
        <w:color w:val="000000"/>
      </w:rPr>
    </w:lvl>
    <w:lvl w:ilvl="2">
      <w:start w:val="1"/>
      <w:numFmt w:val="decimal"/>
      <w:suff w:val="space"/>
      <w:lvlText w:val="%1.%2.%3."/>
      <w:lvlJc w:val="left"/>
      <w:pPr>
        <w:ind w:left="0" w:firstLine="0"/>
      </w:pPr>
      <w:rPr>
        <w:rFonts w:hint="default"/>
      </w:rPr>
    </w:lvl>
    <w:lvl w:ilvl="3">
      <w:start w:val="1"/>
      <w:numFmt w:val="lowerLetter"/>
      <w:suff w:val="space"/>
      <w:lvlText w:val="%4)"/>
      <w:lvlJc w:val="left"/>
      <w:pPr>
        <w:ind w:left="0" w:firstLine="720"/>
      </w:pPr>
      <w:rPr>
        <w:rFonts w:hint="default"/>
        <w:i w:val="0"/>
        <w:color w:val="000000"/>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pStyle w:val="10TiliuthamkhoNidung"/>
      <w:lvlText w:val="[%9]"/>
      <w:lvlJc w:val="left"/>
      <w:pPr>
        <w:tabs>
          <w:tab w:val="num" w:pos="454"/>
        </w:tabs>
        <w:ind w:left="454" w:hanging="454"/>
      </w:pPr>
      <w:rPr>
        <w:rFonts w:hint="default"/>
      </w:rPr>
    </w:lvl>
  </w:abstractNum>
  <w:abstractNum w:abstractNumId="20">
    <w:nsid w:val="60CB19B5"/>
    <w:multiLevelType w:val="hybridMultilevel"/>
    <w:tmpl w:val="B3AA32AC"/>
    <w:lvl w:ilvl="0" w:tplc="5756DE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42A7BB8"/>
    <w:multiLevelType w:val="hybridMultilevel"/>
    <w:tmpl w:val="28ACC404"/>
    <w:lvl w:ilvl="0" w:tplc="1B3E5882">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6AEC3329"/>
    <w:multiLevelType w:val="hybridMultilevel"/>
    <w:tmpl w:val="D6A07754"/>
    <w:lvl w:ilvl="0" w:tplc="F606F6CC">
      <w:numFmt w:val="bullet"/>
      <w:lvlText w:val="-"/>
      <w:lvlJc w:val="left"/>
      <w:pPr>
        <w:ind w:left="1004" w:hanging="360"/>
      </w:pPr>
      <w:rPr>
        <w:rFonts w:ascii="Times New Roman" w:eastAsia="Times New Roman" w:hAnsi="Times New Roman" w:cs="Times New Roman" w:hint="default"/>
      </w:rPr>
    </w:lvl>
    <w:lvl w:ilvl="1" w:tplc="F606F6CC">
      <w:numFmt w:val="bullet"/>
      <w:lvlText w:val="-"/>
      <w:lvlJc w:val="left"/>
      <w:pPr>
        <w:ind w:left="1724" w:hanging="360"/>
      </w:pPr>
      <w:rPr>
        <w:rFonts w:ascii="Times New Roman" w:eastAsia="Times New Roman" w:hAnsi="Times New Roman" w:cs="Times New Roman"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23">
    <w:nsid w:val="6B68472B"/>
    <w:multiLevelType w:val="hybridMultilevel"/>
    <w:tmpl w:val="84F67110"/>
    <w:lvl w:ilvl="0" w:tplc="E87A491E">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39F642F"/>
    <w:multiLevelType w:val="hybridMultilevel"/>
    <w:tmpl w:val="389ADE46"/>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25">
    <w:nsid w:val="7CBD23B4"/>
    <w:multiLevelType w:val="hybridMultilevel"/>
    <w:tmpl w:val="46660E78"/>
    <w:lvl w:ilvl="0" w:tplc="0220E784">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CFC23AE"/>
    <w:multiLevelType w:val="hybridMultilevel"/>
    <w:tmpl w:val="1E48FA26"/>
    <w:lvl w:ilvl="0" w:tplc="F606F6CC">
      <w:numFmt w:val="bullet"/>
      <w:lvlText w:val="-"/>
      <w:lvlJc w:val="left"/>
      <w:pPr>
        <w:ind w:left="1004" w:hanging="360"/>
      </w:pPr>
      <w:rPr>
        <w:rFonts w:ascii="Times New Roman" w:eastAsia="Times New Roman" w:hAnsi="Times New Roman" w:cs="Times New Roman" w:hint="default"/>
      </w:rPr>
    </w:lvl>
    <w:lvl w:ilvl="1" w:tplc="04090003">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27">
    <w:nsid w:val="7F732F75"/>
    <w:multiLevelType w:val="hybridMultilevel"/>
    <w:tmpl w:val="3CC6DB56"/>
    <w:lvl w:ilvl="0" w:tplc="5FACDE92">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num w:numId="1">
    <w:abstractNumId w:val="19"/>
  </w:num>
  <w:num w:numId="2">
    <w:abstractNumId w:val="1"/>
  </w:num>
  <w:num w:numId="3">
    <w:abstractNumId w:val="2"/>
  </w:num>
  <w:num w:numId="4">
    <w:abstractNumId w:val="1"/>
  </w:num>
  <w:num w:numId="5">
    <w:abstractNumId w:val="23"/>
  </w:num>
  <w:num w:numId="6">
    <w:abstractNumId w:val="25"/>
  </w:num>
  <w:num w:numId="7">
    <w:abstractNumId w:val="1"/>
  </w:num>
  <w:num w:numId="8">
    <w:abstractNumId w:val="1"/>
  </w:num>
  <w:num w:numId="9">
    <w:abstractNumId w:val="1"/>
  </w:num>
  <w:num w:numId="10">
    <w:abstractNumId w:val="9"/>
  </w:num>
  <w:num w:numId="11">
    <w:abstractNumId w:val="18"/>
  </w:num>
  <w:num w:numId="12">
    <w:abstractNumId w:val="19"/>
  </w:num>
  <w:num w:numId="13">
    <w:abstractNumId w:val="14"/>
  </w:num>
  <w:num w:numId="14">
    <w:abstractNumId w:val="1"/>
  </w:num>
  <w:num w:numId="15">
    <w:abstractNumId w:val="21"/>
  </w:num>
  <w:num w:numId="16">
    <w:abstractNumId w:val="11"/>
  </w:num>
  <w:num w:numId="17">
    <w:abstractNumId w:val="0"/>
  </w:num>
  <w:num w:numId="18">
    <w:abstractNumId w:val="12"/>
  </w:num>
  <w:num w:numId="19">
    <w:abstractNumId w:val="1"/>
  </w:num>
  <w:num w:numId="20">
    <w:abstractNumId w:val="7"/>
  </w:num>
  <w:num w:numId="21">
    <w:abstractNumId w:val="20"/>
  </w:num>
  <w:num w:numId="22">
    <w:abstractNumId w:val="6"/>
  </w:num>
  <w:num w:numId="23">
    <w:abstractNumId w:val="17"/>
  </w:num>
  <w:num w:numId="24">
    <w:abstractNumId w:val="16"/>
  </w:num>
  <w:num w:numId="25">
    <w:abstractNumId w:val="13"/>
  </w:num>
  <w:num w:numId="26">
    <w:abstractNumId w:val="26"/>
  </w:num>
  <w:num w:numId="27">
    <w:abstractNumId w:val="22"/>
  </w:num>
  <w:num w:numId="28">
    <w:abstractNumId w:val="15"/>
  </w:num>
  <w:num w:numId="29">
    <w:abstractNumId w:val="5"/>
  </w:num>
  <w:num w:numId="30">
    <w:abstractNumId w:val="3"/>
  </w:num>
  <w:num w:numId="31">
    <w:abstractNumId w:val="10"/>
  </w:num>
  <w:num w:numId="32">
    <w:abstractNumId w:val="8"/>
  </w:num>
  <w:num w:numId="33">
    <w:abstractNumId w:val="24"/>
  </w:num>
  <w:num w:numId="34">
    <w:abstractNumId w:val="27"/>
  </w:num>
  <w:num w:numId="35">
    <w:abstractNumId w:val="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removePersonalInformation/>
  <w:removeDateAndTime/>
  <w:embedTrueTypeFonts/>
  <w:saveSubsetFonts/>
  <w:mirrorMargins/>
  <w:hideSpellingErrors/>
  <w:proofState w:grammar="clean"/>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284"/>
  <w:defaultTableStyle w:val="TableGrid"/>
  <w:evenAndOddHeaders/>
  <w:drawingGridHorizontalSpacing w:val="110"/>
  <w:drawingGridVerticalSpacing w:val="381"/>
  <w:displayHorizontalDrawingGridEvery w:val="0"/>
  <w:characterSpacingControl w:val="doNotCompress"/>
  <w:hdrShapeDefaults>
    <o:shapedefaults v:ext="edit" spidmax="2049" fill="f" fillcolor="white" stroke="f">
      <v:fill color="white" on="f"/>
      <v:stroke on="f"/>
      <v:textbox inset="0,0,0,0"/>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2BB2"/>
    <w:rsid w:val="0000284D"/>
    <w:rsid w:val="000029F7"/>
    <w:rsid w:val="00003351"/>
    <w:rsid w:val="00007843"/>
    <w:rsid w:val="0001000C"/>
    <w:rsid w:val="0001429E"/>
    <w:rsid w:val="00014801"/>
    <w:rsid w:val="00016485"/>
    <w:rsid w:val="00016D8C"/>
    <w:rsid w:val="00020A45"/>
    <w:rsid w:val="0002324C"/>
    <w:rsid w:val="000240A9"/>
    <w:rsid w:val="000245E3"/>
    <w:rsid w:val="00027BEC"/>
    <w:rsid w:val="00034784"/>
    <w:rsid w:val="00034D6F"/>
    <w:rsid w:val="00035B6A"/>
    <w:rsid w:val="000362E2"/>
    <w:rsid w:val="00037E28"/>
    <w:rsid w:val="000414B9"/>
    <w:rsid w:val="000417A9"/>
    <w:rsid w:val="0004621E"/>
    <w:rsid w:val="000476CB"/>
    <w:rsid w:val="0005352A"/>
    <w:rsid w:val="00054279"/>
    <w:rsid w:val="00054AC5"/>
    <w:rsid w:val="000562F4"/>
    <w:rsid w:val="00060989"/>
    <w:rsid w:val="00064356"/>
    <w:rsid w:val="00064623"/>
    <w:rsid w:val="00066EA0"/>
    <w:rsid w:val="0006703E"/>
    <w:rsid w:val="00067C38"/>
    <w:rsid w:val="00067F0A"/>
    <w:rsid w:val="00071182"/>
    <w:rsid w:val="00071CFB"/>
    <w:rsid w:val="00080DFE"/>
    <w:rsid w:val="00083590"/>
    <w:rsid w:val="000847A4"/>
    <w:rsid w:val="00090230"/>
    <w:rsid w:val="00097681"/>
    <w:rsid w:val="000A1C28"/>
    <w:rsid w:val="000A3AF9"/>
    <w:rsid w:val="000A3B79"/>
    <w:rsid w:val="000A6D9E"/>
    <w:rsid w:val="000A7ACE"/>
    <w:rsid w:val="000B496F"/>
    <w:rsid w:val="000B6166"/>
    <w:rsid w:val="000B6BBA"/>
    <w:rsid w:val="000B72B3"/>
    <w:rsid w:val="000C0109"/>
    <w:rsid w:val="000C1B38"/>
    <w:rsid w:val="000D0349"/>
    <w:rsid w:val="000D25E4"/>
    <w:rsid w:val="000D3401"/>
    <w:rsid w:val="000D4DBD"/>
    <w:rsid w:val="000D6E9D"/>
    <w:rsid w:val="000E443B"/>
    <w:rsid w:val="000E4587"/>
    <w:rsid w:val="000E4E5F"/>
    <w:rsid w:val="000F469F"/>
    <w:rsid w:val="0010263D"/>
    <w:rsid w:val="00103093"/>
    <w:rsid w:val="001066BD"/>
    <w:rsid w:val="00107A87"/>
    <w:rsid w:val="00110C2F"/>
    <w:rsid w:val="00112D39"/>
    <w:rsid w:val="00113608"/>
    <w:rsid w:val="001144EA"/>
    <w:rsid w:val="0011467B"/>
    <w:rsid w:val="00117CB0"/>
    <w:rsid w:val="001209E8"/>
    <w:rsid w:val="00121143"/>
    <w:rsid w:val="00122063"/>
    <w:rsid w:val="00125C9E"/>
    <w:rsid w:val="001277D7"/>
    <w:rsid w:val="00127C7C"/>
    <w:rsid w:val="00133F6B"/>
    <w:rsid w:val="001354BA"/>
    <w:rsid w:val="001364AE"/>
    <w:rsid w:val="001408A7"/>
    <w:rsid w:val="00141A82"/>
    <w:rsid w:val="001444BF"/>
    <w:rsid w:val="0014633C"/>
    <w:rsid w:val="00146718"/>
    <w:rsid w:val="00146DC0"/>
    <w:rsid w:val="00150FFC"/>
    <w:rsid w:val="00153BBC"/>
    <w:rsid w:val="00154BE2"/>
    <w:rsid w:val="001605C3"/>
    <w:rsid w:val="00165E83"/>
    <w:rsid w:val="00166DF1"/>
    <w:rsid w:val="00170F6E"/>
    <w:rsid w:val="00173F8B"/>
    <w:rsid w:val="001755F4"/>
    <w:rsid w:val="00177427"/>
    <w:rsid w:val="00180787"/>
    <w:rsid w:val="00182201"/>
    <w:rsid w:val="00183E3D"/>
    <w:rsid w:val="001855A6"/>
    <w:rsid w:val="00187C21"/>
    <w:rsid w:val="0019186F"/>
    <w:rsid w:val="00194A39"/>
    <w:rsid w:val="00195B27"/>
    <w:rsid w:val="00197A38"/>
    <w:rsid w:val="001A205A"/>
    <w:rsid w:val="001A2A1D"/>
    <w:rsid w:val="001A34E7"/>
    <w:rsid w:val="001A3843"/>
    <w:rsid w:val="001A3B6A"/>
    <w:rsid w:val="001A3E9A"/>
    <w:rsid w:val="001A6072"/>
    <w:rsid w:val="001B1A07"/>
    <w:rsid w:val="001B236C"/>
    <w:rsid w:val="001B2720"/>
    <w:rsid w:val="001B4915"/>
    <w:rsid w:val="001B5B0A"/>
    <w:rsid w:val="001B60E0"/>
    <w:rsid w:val="001C062B"/>
    <w:rsid w:val="001C1222"/>
    <w:rsid w:val="001C4BBA"/>
    <w:rsid w:val="001D1D00"/>
    <w:rsid w:val="001D777E"/>
    <w:rsid w:val="001E0C81"/>
    <w:rsid w:val="001E146D"/>
    <w:rsid w:val="001E42EE"/>
    <w:rsid w:val="001E4535"/>
    <w:rsid w:val="001E59EC"/>
    <w:rsid w:val="001F01AF"/>
    <w:rsid w:val="001F0466"/>
    <w:rsid w:val="001F334C"/>
    <w:rsid w:val="001F388B"/>
    <w:rsid w:val="001F3BB1"/>
    <w:rsid w:val="001F4451"/>
    <w:rsid w:val="001F5038"/>
    <w:rsid w:val="001F6FDC"/>
    <w:rsid w:val="001F7620"/>
    <w:rsid w:val="00201075"/>
    <w:rsid w:val="00201344"/>
    <w:rsid w:val="00204720"/>
    <w:rsid w:val="00206745"/>
    <w:rsid w:val="0021188C"/>
    <w:rsid w:val="002123ED"/>
    <w:rsid w:val="0021250F"/>
    <w:rsid w:val="00212605"/>
    <w:rsid w:val="00212A16"/>
    <w:rsid w:val="0021412D"/>
    <w:rsid w:val="002154C1"/>
    <w:rsid w:val="002154FD"/>
    <w:rsid w:val="0021565E"/>
    <w:rsid w:val="00216021"/>
    <w:rsid w:val="00216392"/>
    <w:rsid w:val="00216752"/>
    <w:rsid w:val="002174AF"/>
    <w:rsid w:val="0022019A"/>
    <w:rsid w:val="00220475"/>
    <w:rsid w:val="002217AE"/>
    <w:rsid w:val="00221B82"/>
    <w:rsid w:val="00223F3A"/>
    <w:rsid w:val="00225DD9"/>
    <w:rsid w:val="00227D6F"/>
    <w:rsid w:val="002370CE"/>
    <w:rsid w:val="0024197B"/>
    <w:rsid w:val="002479EC"/>
    <w:rsid w:val="0025020D"/>
    <w:rsid w:val="002534C7"/>
    <w:rsid w:val="00262171"/>
    <w:rsid w:val="00262BBE"/>
    <w:rsid w:val="00263827"/>
    <w:rsid w:val="0026465C"/>
    <w:rsid w:val="0026600D"/>
    <w:rsid w:val="002702DF"/>
    <w:rsid w:val="00271047"/>
    <w:rsid w:val="00271E22"/>
    <w:rsid w:val="00272FC8"/>
    <w:rsid w:val="002765C0"/>
    <w:rsid w:val="00277262"/>
    <w:rsid w:val="00277D3A"/>
    <w:rsid w:val="00282AAE"/>
    <w:rsid w:val="00284015"/>
    <w:rsid w:val="00285F23"/>
    <w:rsid w:val="00292963"/>
    <w:rsid w:val="0029658F"/>
    <w:rsid w:val="00296C21"/>
    <w:rsid w:val="002A06ED"/>
    <w:rsid w:val="002A1443"/>
    <w:rsid w:val="002A15D5"/>
    <w:rsid w:val="002A21D0"/>
    <w:rsid w:val="002A3C81"/>
    <w:rsid w:val="002A6752"/>
    <w:rsid w:val="002B085F"/>
    <w:rsid w:val="002B09F4"/>
    <w:rsid w:val="002B315F"/>
    <w:rsid w:val="002B3917"/>
    <w:rsid w:val="002B3EE6"/>
    <w:rsid w:val="002B74BD"/>
    <w:rsid w:val="002C2982"/>
    <w:rsid w:val="002C536B"/>
    <w:rsid w:val="002C58EF"/>
    <w:rsid w:val="002C6CC8"/>
    <w:rsid w:val="002C7569"/>
    <w:rsid w:val="002D0BF6"/>
    <w:rsid w:val="002D0F78"/>
    <w:rsid w:val="002D1EFB"/>
    <w:rsid w:val="002D26E5"/>
    <w:rsid w:val="002D2B3C"/>
    <w:rsid w:val="002D3D2F"/>
    <w:rsid w:val="002D6E74"/>
    <w:rsid w:val="002E2C51"/>
    <w:rsid w:val="002E509F"/>
    <w:rsid w:val="002E5295"/>
    <w:rsid w:val="002E5301"/>
    <w:rsid w:val="002E667F"/>
    <w:rsid w:val="002E7DBF"/>
    <w:rsid w:val="002F07A5"/>
    <w:rsid w:val="002F10B5"/>
    <w:rsid w:val="002F2651"/>
    <w:rsid w:val="002F61F5"/>
    <w:rsid w:val="00300841"/>
    <w:rsid w:val="003027DE"/>
    <w:rsid w:val="00302F5F"/>
    <w:rsid w:val="0030375A"/>
    <w:rsid w:val="0030515C"/>
    <w:rsid w:val="00305789"/>
    <w:rsid w:val="0030597B"/>
    <w:rsid w:val="00310C64"/>
    <w:rsid w:val="00311447"/>
    <w:rsid w:val="00312B3D"/>
    <w:rsid w:val="00312ECD"/>
    <w:rsid w:val="00321F39"/>
    <w:rsid w:val="00326822"/>
    <w:rsid w:val="00326BFE"/>
    <w:rsid w:val="003303AF"/>
    <w:rsid w:val="00340268"/>
    <w:rsid w:val="00342414"/>
    <w:rsid w:val="00345F84"/>
    <w:rsid w:val="003475DE"/>
    <w:rsid w:val="0035286B"/>
    <w:rsid w:val="00352A3E"/>
    <w:rsid w:val="00354411"/>
    <w:rsid w:val="00354691"/>
    <w:rsid w:val="00354ACB"/>
    <w:rsid w:val="00355152"/>
    <w:rsid w:val="00363A09"/>
    <w:rsid w:val="00364A9E"/>
    <w:rsid w:val="00365EE4"/>
    <w:rsid w:val="0037108E"/>
    <w:rsid w:val="0037290C"/>
    <w:rsid w:val="00373662"/>
    <w:rsid w:val="00373789"/>
    <w:rsid w:val="00375BE2"/>
    <w:rsid w:val="00381987"/>
    <w:rsid w:val="0038263E"/>
    <w:rsid w:val="003829C6"/>
    <w:rsid w:val="00383BF1"/>
    <w:rsid w:val="003857F9"/>
    <w:rsid w:val="003857FF"/>
    <w:rsid w:val="003860DB"/>
    <w:rsid w:val="00386E84"/>
    <w:rsid w:val="00393EF6"/>
    <w:rsid w:val="0039424B"/>
    <w:rsid w:val="00397C1C"/>
    <w:rsid w:val="003A0915"/>
    <w:rsid w:val="003A209E"/>
    <w:rsid w:val="003A2412"/>
    <w:rsid w:val="003A4A42"/>
    <w:rsid w:val="003A583B"/>
    <w:rsid w:val="003A6380"/>
    <w:rsid w:val="003B2EFE"/>
    <w:rsid w:val="003B3545"/>
    <w:rsid w:val="003B4D03"/>
    <w:rsid w:val="003B52D2"/>
    <w:rsid w:val="003B5643"/>
    <w:rsid w:val="003C170D"/>
    <w:rsid w:val="003C3BB7"/>
    <w:rsid w:val="003C3F39"/>
    <w:rsid w:val="003C4D13"/>
    <w:rsid w:val="003C6069"/>
    <w:rsid w:val="003D2DC6"/>
    <w:rsid w:val="003D3E44"/>
    <w:rsid w:val="003D4204"/>
    <w:rsid w:val="003D43D7"/>
    <w:rsid w:val="003D50AF"/>
    <w:rsid w:val="003D684D"/>
    <w:rsid w:val="003D79AB"/>
    <w:rsid w:val="003E1124"/>
    <w:rsid w:val="003E2342"/>
    <w:rsid w:val="003E2D0D"/>
    <w:rsid w:val="003E6418"/>
    <w:rsid w:val="003F2C02"/>
    <w:rsid w:val="003F4592"/>
    <w:rsid w:val="003F5354"/>
    <w:rsid w:val="003F60E8"/>
    <w:rsid w:val="0040287C"/>
    <w:rsid w:val="0040729C"/>
    <w:rsid w:val="00410B04"/>
    <w:rsid w:val="004113D2"/>
    <w:rsid w:val="0041257F"/>
    <w:rsid w:val="004219C5"/>
    <w:rsid w:val="00423111"/>
    <w:rsid w:val="00432979"/>
    <w:rsid w:val="00433DF5"/>
    <w:rsid w:val="00435F81"/>
    <w:rsid w:val="00436AFB"/>
    <w:rsid w:val="00437B69"/>
    <w:rsid w:val="00440EF7"/>
    <w:rsid w:val="00440FF6"/>
    <w:rsid w:val="00441084"/>
    <w:rsid w:val="00444145"/>
    <w:rsid w:val="004459CB"/>
    <w:rsid w:val="004461BC"/>
    <w:rsid w:val="0045111A"/>
    <w:rsid w:val="00452BF4"/>
    <w:rsid w:val="00462457"/>
    <w:rsid w:val="00463F00"/>
    <w:rsid w:val="00464F46"/>
    <w:rsid w:val="00464F84"/>
    <w:rsid w:val="0046521B"/>
    <w:rsid w:val="00470F1D"/>
    <w:rsid w:val="00471442"/>
    <w:rsid w:val="00471927"/>
    <w:rsid w:val="00473642"/>
    <w:rsid w:val="00474DF7"/>
    <w:rsid w:val="00476D48"/>
    <w:rsid w:val="00477461"/>
    <w:rsid w:val="0048551D"/>
    <w:rsid w:val="004875A2"/>
    <w:rsid w:val="00491FE4"/>
    <w:rsid w:val="00494919"/>
    <w:rsid w:val="00496805"/>
    <w:rsid w:val="00497521"/>
    <w:rsid w:val="004A1A41"/>
    <w:rsid w:val="004A6700"/>
    <w:rsid w:val="004B04BB"/>
    <w:rsid w:val="004B13C5"/>
    <w:rsid w:val="004B1F60"/>
    <w:rsid w:val="004B2266"/>
    <w:rsid w:val="004B54C2"/>
    <w:rsid w:val="004B67C2"/>
    <w:rsid w:val="004C3247"/>
    <w:rsid w:val="004C4655"/>
    <w:rsid w:val="004C6B6B"/>
    <w:rsid w:val="004C75A6"/>
    <w:rsid w:val="004D37A4"/>
    <w:rsid w:val="004D45DD"/>
    <w:rsid w:val="004E0364"/>
    <w:rsid w:val="004E061B"/>
    <w:rsid w:val="004E3215"/>
    <w:rsid w:val="004E73C0"/>
    <w:rsid w:val="004F07C3"/>
    <w:rsid w:val="004F1310"/>
    <w:rsid w:val="004F5145"/>
    <w:rsid w:val="004F61F0"/>
    <w:rsid w:val="004F7680"/>
    <w:rsid w:val="00500864"/>
    <w:rsid w:val="00503FAB"/>
    <w:rsid w:val="00504126"/>
    <w:rsid w:val="00505FA7"/>
    <w:rsid w:val="00510A88"/>
    <w:rsid w:val="00513340"/>
    <w:rsid w:val="00517D7A"/>
    <w:rsid w:val="00520772"/>
    <w:rsid w:val="005216EE"/>
    <w:rsid w:val="0052202B"/>
    <w:rsid w:val="00524318"/>
    <w:rsid w:val="00525193"/>
    <w:rsid w:val="005251E5"/>
    <w:rsid w:val="00527B5C"/>
    <w:rsid w:val="00531929"/>
    <w:rsid w:val="00532A6F"/>
    <w:rsid w:val="00534068"/>
    <w:rsid w:val="00534643"/>
    <w:rsid w:val="00534989"/>
    <w:rsid w:val="00534B86"/>
    <w:rsid w:val="005366A9"/>
    <w:rsid w:val="005447FC"/>
    <w:rsid w:val="00544AF0"/>
    <w:rsid w:val="005463EC"/>
    <w:rsid w:val="00546915"/>
    <w:rsid w:val="00551B5F"/>
    <w:rsid w:val="00552898"/>
    <w:rsid w:val="00557502"/>
    <w:rsid w:val="00561526"/>
    <w:rsid w:val="00561E9C"/>
    <w:rsid w:val="00564E85"/>
    <w:rsid w:val="005670B3"/>
    <w:rsid w:val="005700AB"/>
    <w:rsid w:val="005718A5"/>
    <w:rsid w:val="00572678"/>
    <w:rsid w:val="0057352B"/>
    <w:rsid w:val="00573541"/>
    <w:rsid w:val="00573E60"/>
    <w:rsid w:val="005849B5"/>
    <w:rsid w:val="00587D8F"/>
    <w:rsid w:val="00595230"/>
    <w:rsid w:val="005A25D5"/>
    <w:rsid w:val="005A2699"/>
    <w:rsid w:val="005A50E6"/>
    <w:rsid w:val="005A5F72"/>
    <w:rsid w:val="005A69A9"/>
    <w:rsid w:val="005A7227"/>
    <w:rsid w:val="005B3ACF"/>
    <w:rsid w:val="005B7D15"/>
    <w:rsid w:val="005C4AE5"/>
    <w:rsid w:val="005C65CB"/>
    <w:rsid w:val="005C759B"/>
    <w:rsid w:val="005D0EAE"/>
    <w:rsid w:val="005D2586"/>
    <w:rsid w:val="005D27E5"/>
    <w:rsid w:val="005D37A0"/>
    <w:rsid w:val="005D4397"/>
    <w:rsid w:val="005D47E3"/>
    <w:rsid w:val="005E01FF"/>
    <w:rsid w:val="005E5ACC"/>
    <w:rsid w:val="005E6651"/>
    <w:rsid w:val="005F1D3E"/>
    <w:rsid w:val="005F36AC"/>
    <w:rsid w:val="005F40E9"/>
    <w:rsid w:val="005F6C18"/>
    <w:rsid w:val="00603316"/>
    <w:rsid w:val="006061F0"/>
    <w:rsid w:val="00606F15"/>
    <w:rsid w:val="006123E2"/>
    <w:rsid w:val="00612C69"/>
    <w:rsid w:val="00614CEB"/>
    <w:rsid w:val="00616196"/>
    <w:rsid w:val="00617E71"/>
    <w:rsid w:val="00620F19"/>
    <w:rsid w:val="00622E86"/>
    <w:rsid w:val="006250F0"/>
    <w:rsid w:val="00625ADA"/>
    <w:rsid w:val="00631A10"/>
    <w:rsid w:val="00636097"/>
    <w:rsid w:val="00640AB7"/>
    <w:rsid w:val="00640B37"/>
    <w:rsid w:val="00642381"/>
    <w:rsid w:val="00645E33"/>
    <w:rsid w:val="00647679"/>
    <w:rsid w:val="00653C7B"/>
    <w:rsid w:val="0065618C"/>
    <w:rsid w:val="00656878"/>
    <w:rsid w:val="00657100"/>
    <w:rsid w:val="00660AA7"/>
    <w:rsid w:val="00661101"/>
    <w:rsid w:val="00663DDE"/>
    <w:rsid w:val="00672EBC"/>
    <w:rsid w:val="00672FBE"/>
    <w:rsid w:val="00673F03"/>
    <w:rsid w:val="006746FC"/>
    <w:rsid w:val="00674CBA"/>
    <w:rsid w:val="0067612A"/>
    <w:rsid w:val="006806A5"/>
    <w:rsid w:val="00680995"/>
    <w:rsid w:val="00681BB3"/>
    <w:rsid w:val="00681F90"/>
    <w:rsid w:val="0068290F"/>
    <w:rsid w:val="006839D0"/>
    <w:rsid w:val="006866F0"/>
    <w:rsid w:val="00687CEC"/>
    <w:rsid w:val="00692211"/>
    <w:rsid w:val="006928B5"/>
    <w:rsid w:val="00692B63"/>
    <w:rsid w:val="00693EFC"/>
    <w:rsid w:val="006940F4"/>
    <w:rsid w:val="006943F3"/>
    <w:rsid w:val="0069493A"/>
    <w:rsid w:val="0069703A"/>
    <w:rsid w:val="006A0913"/>
    <w:rsid w:val="006A2211"/>
    <w:rsid w:val="006A6EF3"/>
    <w:rsid w:val="006A72E8"/>
    <w:rsid w:val="006C1728"/>
    <w:rsid w:val="006C2455"/>
    <w:rsid w:val="006C3095"/>
    <w:rsid w:val="006C3A5F"/>
    <w:rsid w:val="006D1846"/>
    <w:rsid w:val="006D2BCF"/>
    <w:rsid w:val="006D302B"/>
    <w:rsid w:val="006D7C0C"/>
    <w:rsid w:val="006E04CD"/>
    <w:rsid w:val="006E0EC5"/>
    <w:rsid w:val="006E0F50"/>
    <w:rsid w:val="006E155F"/>
    <w:rsid w:val="006E2209"/>
    <w:rsid w:val="006E2CBF"/>
    <w:rsid w:val="006E4210"/>
    <w:rsid w:val="006F0010"/>
    <w:rsid w:val="006F1BE6"/>
    <w:rsid w:val="006F5922"/>
    <w:rsid w:val="006F6EE8"/>
    <w:rsid w:val="006F701E"/>
    <w:rsid w:val="00700225"/>
    <w:rsid w:val="007008BD"/>
    <w:rsid w:val="00702BB2"/>
    <w:rsid w:val="0070652D"/>
    <w:rsid w:val="00706CED"/>
    <w:rsid w:val="007120A2"/>
    <w:rsid w:val="00713910"/>
    <w:rsid w:val="00713F17"/>
    <w:rsid w:val="0071679E"/>
    <w:rsid w:val="00717F51"/>
    <w:rsid w:val="00720370"/>
    <w:rsid w:val="00722CAA"/>
    <w:rsid w:val="007249D0"/>
    <w:rsid w:val="00726691"/>
    <w:rsid w:val="00730275"/>
    <w:rsid w:val="007302B0"/>
    <w:rsid w:val="00731C42"/>
    <w:rsid w:val="00733FBF"/>
    <w:rsid w:val="007348E4"/>
    <w:rsid w:val="007363CE"/>
    <w:rsid w:val="00736514"/>
    <w:rsid w:val="00751D2C"/>
    <w:rsid w:val="0075277D"/>
    <w:rsid w:val="00752FF3"/>
    <w:rsid w:val="00753969"/>
    <w:rsid w:val="007554AE"/>
    <w:rsid w:val="00756D26"/>
    <w:rsid w:val="00757F96"/>
    <w:rsid w:val="00760E9D"/>
    <w:rsid w:val="00762843"/>
    <w:rsid w:val="00762BCC"/>
    <w:rsid w:val="0076555C"/>
    <w:rsid w:val="0076600B"/>
    <w:rsid w:val="00766350"/>
    <w:rsid w:val="00771613"/>
    <w:rsid w:val="007726F1"/>
    <w:rsid w:val="007736DA"/>
    <w:rsid w:val="00774FA4"/>
    <w:rsid w:val="00780439"/>
    <w:rsid w:val="00791648"/>
    <w:rsid w:val="0079261D"/>
    <w:rsid w:val="007A3B65"/>
    <w:rsid w:val="007A4A11"/>
    <w:rsid w:val="007A5323"/>
    <w:rsid w:val="007A58BB"/>
    <w:rsid w:val="007B020A"/>
    <w:rsid w:val="007B085F"/>
    <w:rsid w:val="007B1873"/>
    <w:rsid w:val="007C2BAF"/>
    <w:rsid w:val="007C4341"/>
    <w:rsid w:val="007C475A"/>
    <w:rsid w:val="007C4CA8"/>
    <w:rsid w:val="007D0BEE"/>
    <w:rsid w:val="007D1909"/>
    <w:rsid w:val="007D4A42"/>
    <w:rsid w:val="007D75FC"/>
    <w:rsid w:val="007E0B82"/>
    <w:rsid w:val="007E68AD"/>
    <w:rsid w:val="007F0053"/>
    <w:rsid w:val="007F2F05"/>
    <w:rsid w:val="007F3460"/>
    <w:rsid w:val="007F3D83"/>
    <w:rsid w:val="007F4C0F"/>
    <w:rsid w:val="007F7A08"/>
    <w:rsid w:val="0080100D"/>
    <w:rsid w:val="00807D4F"/>
    <w:rsid w:val="00812509"/>
    <w:rsid w:val="008152CF"/>
    <w:rsid w:val="00815D58"/>
    <w:rsid w:val="008222CE"/>
    <w:rsid w:val="008274DA"/>
    <w:rsid w:val="00827C14"/>
    <w:rsid w:val="008323BB"/>
    <w:rsid w:val="00832468"/>
    <w:rsid w:val="00832EA3"/>
    <w:rsid w:val="008343C2"/>
    <w:rsid w:val="008360DE"/>
    <w:rsid w:val="008373BA"/>
    <w:rsid w:val="00843644"/>
    <w:rsid w:val="00843DF0"/>
    <w:rsid w:val="00845721"/>
    <w:rsid w:val="008506C1"/>
    <w:rsid w:val="00852DEA"/>
    <w:rsid w:val="00855464"/>
    <w:rsid w:val="0085638A"/>
    <w:rsid w:val="008573D8"/>
    <w:rsid w:val="00862702"/>
    <w:rsid w:val="00873087"/>
    <w:rsid w:val="008734CE"/>
    <w:rsid w:val="00874C48"/>
    <w:rsid w:val="00877A20"/>
    <w:rsid w:val="00882F38"/>
    <w:rsid w:val="00882F9F"/>
    <w:rsid w:val="00883B78"/>
    <w:rsid w:val="00887BCF"/>
    <w:rsid w:val="00890628"/>
    <w:rsid w:val="00890AE4"/>
    <w:rsid w:val="00891C93"/>
    <w:rsid w:val="008966F7"/>
    <w:rsid w:val="008968C2"/>
    <w:rsid w:val="008A7A6F"/>
    <w:rsid w:val="008B01C7"/>
    <w:rsid w:val="008B13FD"/>
    <w:rsid w:val="008B7155"/>
    <w:rsid w:val="008C1BAF"/>
    <w:rsid w:val="008C1C4C"/>
    <w:rsid w:val="008C215E"/>
    <w:rsid w:val="008C26B7"/>
    <w:rsid w:val="008C3D4B"/>
    <w:rsid w:val="008C4432"/>
    <w:rsid w:val="008C732A"/>
    <w:rsid w:val="008D0870"/>
    <w:rsid w:val="008D0E36"/>
    <w:rsid w:val="008D113C"/>
    <w:rsid w:val="008D22F6"/>
    <w:rsid w:val="008D33E0"/>
    <w:rsid w:val="008D3AF1"/>
    <w:rsid w:val="008D3D3B"/>
    <w:rsid w:val="008E0D5D"/>
    <w:rsid w:val="008E21F2"/>
    <w:rsid w:val="00902162"/>
    <w:rsid w:val="00907265"/>
    <w:rsid w:val="00910346"/>
    <w:rsid w:val="00912244"/>
    <w:rsid w:val="00912AEE"/>
    <w:rsid w:val="00914C84"/>
    <w:rsid w:val="009168B7"/>
    <w:rsid w:val="00916A5B"/>
    <w:rsid w:val="0092075B"/>
    <w:rsid w:val="00922C62"/>
    <w:rsid w:val="00925634"/>
    <w:rsid w:val="0092792C"/>
    <w:rsid w:val="00932EAB"/>
    <w:rsid w:val="00935BDE"/>
    <w:rsid w:val="00937D2B"/>
    <w:rsid w:val="009435A2"/>
    <w:rsid w:val="00947166"/>
    <w:rsid w:val="00950E7E"/>
    <w:rsid w:val="0095297E"/>
    <w:rsid w:val="009535F5"/>
    <w:rsid w:val="00953E79"/>
    <w:rsid w:val="009545D1"/>
    <w:rsid w:val="009546B4"/>
    <w:rsid w:val="00956604"/>
    <w:rsid w:val="00956F33"/>
    <w:rsid w:val="009618B2"/>
    <w:rsid w:val="009621A2"/>
    <w:rsid w:val="00962795"/>
    <w:rsid w:val="0096572D"/>
    <w:rsid w:val="00967627"/>
    <w:rsid w:val="00974147"/>
    <w:rsid w:val="00974812"/>
    <w:rsid w:val="009818AE"/>
    <w:rsid w:val="00982E78"/>
    <w:rsid w:val="00983D92"/>
    <w:rsid w:val="0098494C"/>
    <w:rsid w:val="00987A46"/>
    <w:rsid w:val="00994E56"/>
    <w:rsid w:val="009A12B0"/>
    <w:rsid w:val="009A2A84"/>
    <w:rsid w:val="009A7F60"/>
    <w:rsid w:val="009B39BB"/>
    <w:rsid w:val="009B6B0C"/>
    <w:rsid w:val="009C1E63"/>
    <w:rsid w:val="009C3AF4"/>
    <w:rsid w:val="009C643E"/>
    <w:rsid w:val="009C6441"/>
    <w:rsid w:val="009D18FA"/>
    <w:rsid w:val="009D2CF4"/>
    <w:rsid w:val="009D2F08"/>
    <w:rsid w:val="009D4327"/>
    <w:rsid w:val="009D45C0"/>
    <w:rsid w:val="009E4BF8"/>
    <w:rsid w:val="009E5D24"/>
    <w:rsid w:val="009E7DAB"/>
    <w:rsid w:val="009F1FE9"/>
    <w:rsid w:val="009F2B69"/>
    <w:rsid w:val="009F2FAE"/>
    <w:rsid w:val="009F4109"/>
    <w:rsid w:val="009F51DF"/>
    <w:rsid w:val="009F5399"/>
    <w:rsid w:val="00A00A78"/>
    <w:rsid w:val="00A01345"/>
    <w:rsid w:val="00A022F3"/>
    <w:rsid w:val="00A03B06"/>
    <w:rsid w:val="00A04906"/>
    <w:rsid w:val="00A07BE0"/>
    <w:rsid w:val="00A20B9C"/>
    <w:rsid w:val="00A317DF"/>
    <w:rsid w:val="00A34866"/>
    <w:rsid w:val="00A34949"/>
    <w:rsid w:val="00A34F06"/>
    <w:rsid w:val="00A36108"/>
    <w:rsid w:val="00A3684A"/>
    <w:rsid w:val="00A43293"/>
    <w:rsid w:val="00A43D4E"/>
    <w:rsid w:val="00A43E0F"/>
    <w:rsid w:val="00A50F24"/>
    <w:rsid w:val="00A51339"/>
    <w:rsid w:val="00A54F7C"/>
    <w:rsid w:val="00A556D5"/>
    <w:rsid w:val="00A55EAA"/>
    <w:rsid w:val="00A64423"/>
    <w:rsid w:val="00A651D4"/>
    <w:rsid w:val="00A65BE7"/>
    <w:rsid w:val="00A75669"/>
    <w:rsid w:val="00A7612E"/>
    <w:rsid w:val="00A7669D"/>
    <w:rsid w:val="00A77A87"/>
    <w:rsid w:val="00A80D52"/>
    <w:rsid w:val="00A87FE9"/>
    <w:rsid w:val="00A9596C"/>
    <w:rsid w:val="00AA1C66"/>
    <w:rsid w:val="00AA22B2"/>
    <w:rsid w:val="00AB25BA"/>
    <w:rsid w:val="00AB454D"/>
    <w:rsid w:val="00AB4FBD"/>
    <w:rsid w:val="00AC5959"/>
    <w:rsid w:val="00AC6056"/>
    <w:rsid w:val="00AC68AC"/>
    <w:rsid w:val="00AD3172"/>
    <w:rsid w:val="00AD34F9"/>
    <w:rsid w:val="00AE583F"/>
    <w:rsid w:val="00AE60F2"/>
    <w:rsid w:val="00AF558D"/>
    <w:rsid w:val="00B02A40"/>
    <w:rsid w:val="00B02F2F"/>
    <w:rsid w:val="00B03CFD"/>
    <w:rsid w:val="00B06C9F"/>
    <w:rsid w:val="00B075A9"/>
    <w:rsid w:val="00B10E6A"/>
    <w:rsid w:val="00B17946"/>
    <w:rsid w:val="00B2351F"/>
    <w:rsid w:val="00B23F98"/>
    <w:rsid w:val="00B2459A"/>
    <w:rsid w:val="00B30DEA"/>
    <w:rsid w:val="00B31A1D"/>
    <w:rsid w:val="00B31FE0"/>
    <w:rsid w:val="00B344CB"/>
    <w:rsid w:val="00B44275"/>
    <w:rsid w:val="00B458F1"/>
    <w:rsid w:val="00B50220"/>
    <w:rsid w:val="00B51E2A"/>
    <w:rsid w:val="00B53A7D"/>
    <w:rsid w:val="00B57EC9"/>
    <w:rsid w:val="00B6194D"/>
    <w:rsid w:val="00B668AC"/>
    <w:rsid w:val="00B66D3F"/>
    <w:rsid w:val="00B67C0E"/>
    <w:rsid w:val="00B67E2D"/>
    <w:rsid w:val="00B7245E"/>
    <w:rsid w:val="00B74791"/>
    <w:rsid w:val="00B76C2E"/>
    <w:rsid w:val="00B8275F"/>
    <w:rsid w:val="00B82F91"/>
    <w:rsid w:val="00B83CD3"/>
    <w:rsid w:val="00B85645"/>
    <w:rsid w:val="00B85F70"/>
    <w:rsid w:val="00B92692"/>
    <w:rsid w:val="00B92899"/>
    <w:rsid w:val="00B94A69"/>
    <w:rsid w:val="00B95679"/>
    <w:rsid w:val="00B95E43"/>
    <w:rsid w:val="00B96582"/>
    <w:rsid w:val="00BA2767"/>
    <w:rsid w:val="00BA4426"/>
    <w:rsid w:val="00BA4605"/>
    <w:rsid w:val="00BA62AC"/>
    <w:rsid w:val="00BA6575"/>
    <w:rsid w:val="00BB1749"/>
    <w:rsid w:val="00BB26D3"/>
    <w:rsid w:val="00BB4CE3"/>
    <w:rsid w:val="00BB5A59"/>
    <w:rsid w:val="00BC0586"/>
    <w:rsid w:val="00BC0894"/>
    <w:rsid w:val="00BC51E7"/>
    <w:rsid w:val="00BC5C9C"/>
    <w:rsid w:val="00BC73B6"/>
    <w:rsid w:val="00BD2C3C"/>
    <w:rsid w:val="00BE12EA"/>
    <w:rsid w:val="00BE402D"/>
    <w:rsid w:val="00BE5887"/>
    <w:rsid w:val="00BE7A51"/>
    <w:rsid w:val="00BF1111"/>
    <w:rsid w:val="00C002E4"/>
    <w:rsid w:val="00C01899"/>
    <w:rsid w:val="00C037FB"/>
    <w:rsid w:val="00C03B16"/>
    <w:rsid w:val="00C05E35"/>
    <w:rsid w:val="00C117DB"/>
    <w:rsid w:val="00C15207"/>
    <w:rsid w:val="00C16C56"/>
    <w:rsid w:val="00C23210"/>
    <w:rsid w:val="00C26210"/>
    <w:rsid w:val="00C2625E"/>
    <w:rsid w:val="00C328E5"/>
    <w:rsid w:val="00C33419"/>
    <w:rsid w:val="00C41513"/>
    <w:rsid w:val="00C419AE"/>
    <w:rsid w:val="00C45A54"/>
    <w:rsid w:val="00C46DE9"/>
    <w:rsid w:val="00C5288B"/>
    <w:rsid w:val="00C56877"/>
    <w:rsid w:val="00C62699"/>
    <w:rsid w:val="00C633F7"/>
    <w:rsid w:val="00C73F42"/>
    <w:rsid w:val="00C745DA"/>
    <w:rsid w:val="00C74D41"/>
    <w:rsid w:val="00C7516D"/>
    <w:rsid w:val="00C75202"/>
    <w:rsid w:val="00C75205"/>
    <w:rsid w:val="00C76AB9"/>
    <w:rsid w:val="00C80202"/>
    <w:rsid w:val="00C85485"/>
    <w:rsid w:val="00C87005"/>
    <w:rsid w:val="00C90386"/>
    <w:rsid w:val="00C93FC3"/>
    <w:rsid w:val="00C9442C"/>
    <w:rsid w:val="00C950CC"/>
    <w:rsid w:val="00CA4F22"/>
    <w:rsid w:val="00CA7CB8"/>
    <w:rsid w:val="00CB2B34"/>
    <w:rsid w:val="00CB5FC5"/>
    <w:rsid w:val="00CC23A1"/>
    <w:rsid w:val="00CC7475"/>
    <w:rsid w:val="00CD3AC1"/>
    <w:rsid w:val="00CD4176"/>
    <w:rsid w:val="00CD74CE"/>
    <w:rsid w:val="00CD7C0E"/>
    <w:rsid w:val="00CE01E8"/>
    <w:rsid w:val="00CE346F"/>
    <w:rsid w:val="00CE7413"/>
    <w:rsid w:val="00CE7E2F"/>
    <w:rsid w:val="00CF0FA8"/>
    <w:rsid w:val="00CF2FF8"/>
    <w:rsid w:val="00CF4CA7"/>
    <w:rsid w:val="00CF6379"/>
    <w:rsid w:val="00CF78DD"/>
    <w:rsid w:val="00D00087"/>
    <w:rsid w:val="00D0140E"/>
    <w:rsid w:val="00D019AF"/>
    <w:rsid w:val="00D01FED"/>
    <w:rsid w:val="00D07752"/>
    <w:rsid w:val="00D101E1"/>
    <w:rsid w:val="00D10E6C"/>
    <w:rsid w:val="00D13BEF"/>
    <w:rsid w:val="00D14574"/>
    <w:rsid w:val="00D161B2"/>
    <w:rsid w:val="00D2127E"/>
    <w:rsid w:val="00D242AF"/>
    <w:rsid w:val="00D26666"/>
    <w:rsid w:val="00D31A90"/>
    <w:rsid w:val="00D346A7"/>
    <w:rsid w:val="00D43723"/>
    <w:rsid w:val="00D43A1D"/>
    <w:rsid w:val="00D4618E"/>
    <w:rsid w:val="00D47DBC"/>
    <w:rsid w:val="00D50B0D"/>
    <w:rsid w:val="00D538BE"/>
    <w:rsid w:val="00D54C0B"/>
    <w:rsid w:val="00D555F7"/>
    <w:rsid w:val="00D56862"/>
    <w:rsid w:val="00D56B91"/>
    <w:rsid w:val="00D579B9"/>
    <w:rsid w:val="00D61E6A"/>
    <w:rsid w:val="00D6742E"/>
    <w:rsid w:val="00D77074"/>
    <w:rsid w:val="00D77277"/>
    <w:rsid w:val="00D83AED"/>
    <w:rsid w:val="00D83C35"/>
    <w:rsid w:val="00D8490B"/>
    <w:rsid w:val="00D87505"/>
    <w:rsid w:val="00D90263"/>
    <w:rsid w:val="00D93764"/>
    <w:rsid w:val="00D9505C"/>
    <w:rsid w:val="00D962F5"/>
    <w:rsid w:val="00D9759C"/>
    <w:rsid w:val="00D9781A"/>
    <w:rsid w:val="00DA1391"/>
    <w:rsid w:val="00DA4619"/>
    <w:rsid w:val="00DA6BDA"/>
    <w:rsid w:val="00DB040C"/>
    <w:rsid w:val="00DB1F81"/>
    <w:rsid w:val="00DB56E0"/>
    <w:rsid w:val="00DB6978"/>
    <w:rsid w:val="00DB7EFC"/>
    <w:rsid w:val="00DC06F5"/>
    <w:rsid w:val="00DC25EE"/>
    <w:rsid w:val="00DC4AAF"/>
    <w:rsid w:val="00DC7945"/>
    <w:rsid w:val="00DD26BA"/>
    <w:rsid w:val="00DD2953"/>
    <w:rsid w:val="00DD5125"/>
    <w:rsid w:val="00DD669C"/>
    <w:rsid w:val="00DE10E4"/>
    <w:rsid w:val="00DE2BE7"/>
    <w:rsid w:val="00DE3F87"/>
    <w:rsid w:val="00DE618C"/>
    <w:rsid w:val="00DE6A0C"/>
    <w:rsid w:val="00DE6C40"/>
    <w:rsid w:val="00DE7402"/>
    <w:rsid w:val="00DF110B"/>
    <w:rsid w:val="00DF16B1"/>
    <w:rsid w:val="00DF50C4"/>
    <w:rsid w:val="00DF51A7"/>
    <w:rsid w:val="00DF67B0"/>
    <w:rsid w:val="00E00FEC"/>
    <w:rsid w:val="00E01A41"/>
    <w:rsid w:val="00E01D02"/>
    <w:rsid w:val="00E0337B"/>
    <w:rsid w:val="00E044E3"/>
    <w:rsid w:val="00E07FE5"/>
    <w:rsid w:val="00E110B3"/>
    <w:rsid w:val="00E14AE4"/>
    <w:rsid w:val="00E15B05"/>
    <w:rsid w:val="00E15B31"/>
    <w:rsid w:val="00E1795B"/>
    <w:rsid w:val="00E30DF7"/>
    <w:rsid w:val="00E33BED"/>
    <w:rsid w:val="00E34733"/>
    <w:rsid w:val="00E34D63"/>
    <w:rsid w:val="00E368BE"/>
    <w:rsid w:val="00E40F9E"/>
    <w:rsid w:val="00E42E38"/>
    <w:rsid w:val="00E45BDD"/>
    <w:rsid w:val="00E55604"/>
    <w:rsid w:val="00E61A7E"/>
    <w:rsid w:val="00E631ED"/>
    <w:rsid w:val="00E67E13"/>
    <w:rsid w:val="00E709E6"/>
    <w:rsid w:val="00E722CB"/>
    <w:rsid w:val="00E76CDA"/>
    <w:rsid w:val="00E77462"/>
    <w:rsid w:val="00E778F3"/>
    <w:rsid w:val="00E811CA"/>
    <w:rsid w:val="00E8156D"/>
    <w:rsid w:val="00E865E3"/>
    <w:rsid w:val="00E8662E"/>
    <w:rsid w:val="00E90665"/>
    <w:rsid w:val="00E90E96"/>
    <w:rsid w:val="00E9663A"/>
    <w:rsid w:val="00E96AE9"/>
    <w:rsid w:val="00EA1846"/>
    <w:rsid w:val="00EA3D71"/>
    <w:rsid w:val="00EA4BA3"/>
    <w:rsid w:val="00EB104C"/>
    <w:rsid w:val="00EB1AF0"/>
    <w:rsid w:val="00EB450A"/>
    <w:rsid w:val="00EB48D0"/>
    <w:rsid w:val="00EC17B9"/>
    <w:rsid w:val="00ED058E"/>
    <w:rsid w:val="00ED2D0D"/>
    <w:rsid w:val="00ED3326"/>
    <w:rsid w:val="00ED38A7"/>
    <w:rsid w:val="00ED7BB8"/>
    <w:rsid w:val="00ED7E3E"/>
    <w:rsid w:val="00EE20CD"/>
    <w:rsid w:val="00EE2F1A"/>
    <w:rsid w:val="00EE32F5"/>
    <w:rsid w:val="00EE35A3"/>
    <w:rsid w:val="00EE39FC"/>
    <w:rsid w:val="00EE427C"/>
    <w:rsid w:val="00EF2172"/>
    <w:rsid w:val="00EF4A32"/>
    <w:rsid w:val="00EF4CC0"/>
    <w:rsid w:val="00EF525D"/>
    <w:rsid w:val="00EF6ED0"/>
    <w:rsid w:val="00EF6FF9"/>
    <w:rsid w:val="00EF774C"/>
    <w:rsid w:val="00EF794F"/>
    <w:rsid w:val="00F00536"/>
    <w:rsid w:val="00F01454"/>
    <w:rsid w:val="00F0610D"/>
    <w:rsid w:val="00F15D7B"/>
    <w:rsid w:val="00F1769E"/>
    <w:rsid w:val="00F17C09"/>
    <w:rsid w:val="00F20487"/>
    <w:rsid w:val="00F24771"/>
    <w:rsid w:val="00F24CE9"/>
    <w:rsid w:val="00F27E15"/>
    <w:rsid w:val="00F317DE"/>
    <w:rsid w:val="00F34F4E"/>
    <w:rsid w:val="00F35B5A"/>
    <w:rsid w:val="00F35DE9"/>
    <w:rsid w:val="00F4051F"/>
    <w:rsid w:val="00F43174"/>
    <w:rsid w:val="00F43807"/>
    <w:rsid w:val="00F43B08"/>
    <w:rsid w:val="00F44076"/>
    <w:rsid w:val="00F45D8D"/>
    <w:rsid w:val="00F46FB5"/>
    <w:rsid w:val="00F501A2"/>
    <w:rsid w:val="00F5043A"/>
    <w:rsid w:val="00F529BA"/>
    <w:rsid w:val="00F560CA"/>
    <w:rsid w:val="00F57B44"/>
    <w:rsid w:val="00F6024B"/>
    <w:rsid w:val="00F60597"/>
    <w:rsid w:val="00F66506"/>
    <w:rsid w:val="00F71B45"/>
    <w:rsid w:val="00F7238C"/>
    <w:rsid w:val="00F7359A"/>
    <w:rsid w:val="00F76DD5"/>
    <w:rsid w:val="00F83D25"/>
    <w:rsid w:val="00F858E6"/>
    <w:rsid w:val="00F91D57"/>
    <w:rsid w:val="00F937A2"/>
    <w:rsid w:val="00F946DF"/>
    <w:rsid w:val="00F9593B"/>
    <w:rsid w:val="00F95D90"/>
    <w:rsid w:val="00FA3FFF"/>
    <w:rsid w:val="00FB0FC8"/>
    <w:rsid w:val="00FB2668"/>
    <w:rsid w:val="00FC116B"/>
    <w:rsid w:val="00FC2561"/>
    <w:rsid w:val="00FC32AA"/>
    <w:rsid w:val="00FC3585"/>
    <w:rsid w:val="00FC4B08"/>
    <w:rsid w:val="00FC53C8"/>
    <w:rsid w:val="00FC7674"/>
    <w:rsid w:val="00FC76C7"/>
    <w:rsid w:val="00FC7B9C"/>
    <w:rsid w:val="00FD24CB"/>
    <w:rsid w:val="00FD4214"/>
    <w:rsid w:val="00FE0EB3"/>
    <w:rsid w:val="00FE4C52"/>
    <w:rsid w:val="00FE5507"/>
    <w:rsid w:val="00FE5B0B"/>
    <w:rsid w:val="00FE62FB"/>
    <w:rsid w:val="00FF5F73"/>
    <w:rsid w:val="00FF60C0"/>
    <w:rsid w:val="00FF6B0A"/>
    <w:rsid w:val="00FF75BC"/>
    <w:rsid w:val="00FF7D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f" fillcolor="white" stroke="f">
      <v:fill color="white" on="f"/>
      <v:stroke on="f"/>
      <v:textbox inset="0,0,0,0"/>
    </o:shapedefaults>
    <o:shapelayout v:ext="edit">
      <o:idmap v:ext="edit" data="1"/>
    </o:shapelayout>
  </w:shapeDefaults>
  <w:decimalSymbol w:val="."/>
  <w:listSeparator w:val=","/>
  <w14:docId w14:val="236330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ja-JP"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2605"/>
    <w:pPr>
      <w:widowControl w:val="0"/>
      <w:spacing w:before="60" w:after="60"/>
      <w:ind w:firstLine="284"/>
      <w:jc w:val="both"/>
    </w:pPr>
    <w:rPr>
      <w:szCs w:val="28"/>
      <w:lang w:eastAsia="en-US"/>
    </w:rPr>
  </w:style>
  <w:style w:type="paragraph" w:styleId="Heading1">
    <w:name w:val="heading 1"/>
    <w:basedOn w:val="Normal"/>
    <w:next w:val="Normal"/>
    <w:qFormat/>
    <w:rsid w:val="00DE7402"/>
    <w:pPr>
      <w:numPr>
        <w:numId w:val="2"/>
      </w:numPr>
      <w:outlineLvl w:val="0"/>
    </w:pPr>
    <w:rPr>
      <w:rFonts w:asciiTheme="minorHAnsi" w:hAnsiTheme="minorHAnsi"/>
      <w:b/>
      <w:szCs w:val="20"/>
    </w:rPr>
  </w:style>
  <w:style w:type="paragraph" w:styleId="Heading2">
    <w:name w:val="heading 2"/>
    <w:basedOn w:val="Normal"/>
    <w:next w:val="Normal"/>
    <w:link w:val="Heading2Char"/>
    <w:qFormat/>
    <w:rsid w:val="00DE7402"/>
    <w:pPr>
      <w:numPr>
        <w:ilvl w:val="1"/>
        <w:numId w:val="2"/>
      </w:numPr>
      <w:outlineLvl w:val="1"/>
    </w:pPr>
    <w:rPr>
      <w:rFonts w:asciiTheme="minorHAnsi" w:hAnsiTheme="minorHAnsi"/>
      <w:b/>
      <w:bCs/>
      <w:i/>
      <w:iCs/>
      <w:lang w:val="x-none" w:eastAsia="x-none"/>
    </w:rPr>
  </w:style>
  <w:style w:type="paragraph" w:styleId="Heading3">
    <w:name w:val="heading 3"/>
    <w:basedOn w:val="Normal"/>
    <w:next w:val="Normal"/>
    <w:qFormat/>
    <w:rsid w:val="00617E71"/>
    <w:pPr>
      <w:numPr>
        <w:ilvl w:val="2"/>
        <w:numId w:val="2"/>
      </w:numPr>
      <w:outlineLvl w:val="2"/>
    </w:pPr>
    <w:rPr>
      <w:rFonts w:asciiTheme="minorHAnsi" w:hAnsiTheme="minorHAnsi"/>
      <w:i/>
      <w:szCs w:val="20"/>
    </w:rPr>
  </w:style>
  <w:style w:type="paragraph" w:styleId="Heading4">
    <w:name w:val="heading 4"/>
    <w:basedOn w:val="Normal"/>
    <w:next w:val="Normal"/>
    <w:qFormat/>
    <w:rsid w:val="002154FD"/>
    <w:pPr>
      <w:numPr>
        <w:ilvl w:val="3"/>
        <w:numId w:val="2"/>
      </w:numPr>
      <w:outlineLvl w:val="3"/>
    </w:pPr>
    <w:rPr>
      <w:rFonts w:asciiTheme="minorHAnsi" w:hAnsiTheme="minorHAnsi"/>
      <w:b/>
      <w:szCs w:val="20"/>
    </w:rPr>
  </w:style>
  <w:style w:type="paragraph" w:styleId="Heading5">
    <w:name w:val="heading 5"/>
    <w:basedOn w:val="Normal"/>
    <w:next w:val="Normal"/>
    <w:qFormat/>
    <w:pPr>
      <w:numPr>
        <w:ilvl w:val="4"/>
        <w:numId w:val="2"/>
      </w:numPr>
      <w:spacing w:before="240"/>
      <w:outlineLvl w:val="4"/>
    </w:pPr>
    <w:rPr>
      <w:rFonts w:ascii="VNtimes new roman" w:hAnsi="VNtimes new roman"/>
      <w:sz w:val="26"/>
      <w:szCs w:val="20"/>
    </w:rPr>
  </w:style>
  <w:style w:type="paragraph" w:styleId="Heading6">
    <w:name w:val="heading 6"/>
    <w:basedOn w:val="Normal"/>
    <w:next w:val="Normal"/>
    <w:link w:val="Heading6Char"/>
    <w:qFormat/>
    <w:rsid w:val="00B6194D"/>
    <w:pPr>
      <w:numPr>
        <w:ilvl w:val="5"/>
        <w:numId w:val="2"/>
      </w:numPr>
      <w:spacing w:before="240"/>
      <w:outlineLvl w:val="5"/>
    </w:pPr>
    <w:rPr>
      <w:rFonts w:ascii="Calibri" w:hAnsi="Calibri"/>
      <w:b/>
      <w:bCs/>
      <w:sz w:val="24"/>
      <w:szCs w:val="22"/>
      <w:lang w:val="x-none" w:eastAsia="x-none"/>
    </w:rPr>
  </w:style>
  <w:style w:type="paragraph" w:styleId="Heading7">
    <w:name w:val="heading 7"/>
    <w:basedOn w:val="Normal"/>
    <w:next w:val="Normal"/>
    <w:qFormat/>
    <w:pPr>
      <w:keepNext/>
      <w:numPr>
        <w:ilvl w:val="6"/>
        <w:numId w:val="2"/>
      </w:numPr>
      <w:jc w:val="center"/>
      <w:outlineLvl w:val="6"/>
    </w:pPr>
    <w:rPr>
      <w:rFonts w:ascii="VNtimes new roman" w:hAnsi="VNtimes new roman"/>
      <w:b/>
      <w:sz w:val="26"/>
      <w:szCs w:val="20"/>
    </w:rPr>
  </w:style>
  <w:style w:type="paragraph" w:styleId="Heading8">
    <w:name w:val="heading 8"/>
    <w:basedOn w:val="Normal"/>
    <w:next w:val="Normal"/>
    <w:qFormat/>
    <w:pPr>
      <w:keepNext/>
      <w:numPr>
        <w:ilvl w:val="7"/>
        <w:numId w:val="2"/>
      </w:numPr>
      <w:jc w:val="center"/>
      <w:outlineLvl w:val="7"/>
    </w:pPr>
    <w:rPr>
      <w:rFonts w:ascii=".VnTime" w:hAnsi=".VnTime"/>
      <w:b/>
      <w:sz w:val="24"/>
      <w:szCs w:val="20"/>
    </w:rPr>
  </w:style>
  <w:style w:type="paragraph" w:styleId="Heading9">
    <w:name w:val="heading 9"/>
    <w:basedOn w:val="Normal"/>
    <w:next w:val="Normal"/>
    <w:link w:val="Heading9Char"/>
    <w:qFormat/>
    <w:rsid w:val="00B6194D"/>
    <w:pPr>
      <w:numPr>
        <w:ilvl w:val="8"/>
        <w:numId w:val="2"/>
      </w:numPr>
      <w:spacing w:before="240"/>
      <w:outlineLvl w:val="8"/>
    </w:pPr>
    <w:rPr>
      <w:rFonts w:ascii="Cambria" w:hAnsi="Cambria"/>
      <w:sz w:val="24"/>
      <w:szCs w:val="22"/>
      <w:lang w:val="x-none" w:eastAsia="x-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288B"/>
    <w:pPr>
      <w:ind w:left="720"/>
      <w:contextualSpacing/>
    </w:pPr>
  </w:style>
  <w:style w:type="paragraph" w:styleId="Header">
    <w:name w:val="header"/>
    <w:basedOn w:val="Normal"/>
    <w:link w:val="HeaderChar"/>
    <w:rsid w:val="003F4592"/>
    <w:pPr>
      <w:tabs>
        <w:tab w:val="right" w:pos="9639"/>
      </w:tabs>
    </w:pPr>
    <w:rPr>
      <w:rFonts w:ascii="Arial" w:hAnsi="Arial"/>
      <w:sz w:val="16"/>
      <w:szCs w:val="20"/>
      <w:lang w:val="x-none" w:eastAsia="x-none"/>
    </w:rPr>
  </w:style>
  <w:style w:type="paragraph" w:styleId="Footer">
    <w:name w:val="footer"/>
    <w:basedOn w:val="Normal"/>
    <w:rsid w:val="00DA6BDA"/>
    <w:pPr>
      <w:tabs>
        <w:tab w:val="center" w:pos="4320"/>
        <w:tab w:val="right" w:pos="8640"/>
      </w:tabs>
    </w:pPr>
    <w:rPr>
      <w:rFonts w:ascii="Arial" w:hAnsi="Arial"/>
    </w:rPr>
  </w:style>
  <w:style w:type="character" w:styleId="PageNumber">
    <w:name w:val="page number"/>
    <w:basedOn w:val="DefaultParagraphFont"/>
  </w:style>
  <w:style w:type="paragraph" w:styleId="Caption">
    <w:name w:val="caption"/>
    <w:basedOn w:val="Normal"/>
    <w:next w:val="Normal"/>
    <w:qFormat/>
    <w:rsid w:val="00133F6B"/>
    <w:pPr>
      <w:jc w:val="center"/>
    </w:pPr>
    <w:rPr>
      <w:bCs/>
      <w:i/>
      <w:sz w:val="18"/>
      <w:szCs w:val="20"/>
    </w:rPr>
  </w:style>
  <w:style w:type="paragraph" w:customStyle="1" w:styleId="01TiubiboVietnam">
    <w:name w:val="@01 Tiêu đề bài báo (Vietnam)"/>
    <w:basedOn w:val="Normal"/>
    <w:next w:val="Normal"/>
    <w:link w:val="01TiubiboVietnamChar"/>
    <w:rsid w:val="006928B5"/>
    <w:pPr>
      <w:spacing w:before="240" w:after="120"/>
      <w:jc w:val="center"/>
    </w:pPr>
    <w:rPr>
      <w:rFonts w:asciiTheme="minorHAnsi" w:hAnsiTheme="minorHAnsi"/>
      <w:b/>
      <w:caps/>
      <w:sz w:val="26"/>
    </w:rPr>
  </w:style>
  <w:style w:type="paragraph" w:customStyle="1" w:styleId="02TiubiboEnglish">
    <w:name w:val="@02 Tiêu đề bài báo (English)"/>
    <w:basedOn w:val="Normal"/>
    <w:next w:val="Normal"/>
    <w:link w:val="02TiubiboEnglishChar"/>
    <w:rsid w:val="006928B5"/>
    <w:pPr>
      <w:spacing w:before="120" w:after="240"/>
      <w:jc w:val="center"/>
    </w:pPr>
    <w:rPr>
      <w:rFonts w:asciiTheme="minorHAnsi" w:hAnsiTheme="minorHAnsi"/>
      <w:caps/>
      <w:sz w:val="24"/>
    </w:rPr>
  </w:style>
  <w:style w:type="paragraph" w:customStyle="1" w:styleId="03Tntcgibibo">
    <w:name w:val="@03 Tên tác giả bài báo"/>
    <w:basedOn w:val="Normal"/>
    <w:next w:val="04nvcngtccatcgi"/>
    <w:link w:val="03TntcgibiboChar"/>
    <w:qFormat/>
    <w:rsid w:val="006928B5"/>
    <w:pPr>
      <w:jc w:val="center"/>
    </w:pPr>
    <w:rPr>
      <w:b/>
      <w:i/>
    </w:rPr>
  </w:style>
  <w:style w:type="paragraph" w:customStyle="1" w:styleId="04nvcngtccatcgi">
    <w:name w:val="@04 Đơn vị công tác của tác giả"/>
    <w:basedOn w:val="Normal"/>
    <w:next w:val="Normal"/>
    <w:link w:val="04nvcngtccatcgiChar"/>
    <w:qFormat/>
    <w:rsid w:val="002D26E5"/>
    <w:pPr>
      <w:spacing w:before="0" w:after="0"/>
      <w:jc w:val="center"/>
    </w:pPr>
    <w:rPr>
      <w:rFonts w:asciiTheme="minorHAnsi" w:hAnsiTheme="minorHAnsi"/>
      <w:i/>
    </w:rPr>
  </w:style>
  <w:style w:type="paragraph" w:customStyle="1" w:styleId="05Tmtt-Abstract">
    <w:name w:val="@05 Tóm tắt - Abstract"/>
    <w:basedOn w:val="Normal"/>
    <w:next w:val="Normal"/>
    <w:link w:val="05Tmtt-AbstractChar"/>
    <w:qFormat/>
    <w:rsid w:val="00E14AE4"/>
    <w:pPr>
      <w:tabs>
        <w:tab w:val="left" w:pos="284"/>
      </w:tabs>
    </w:pPr>
    <w:rPr>
      <w:rFonts w:asciiTheme="majorHAnsi" w:hAnsiTheme="majorHAnsi"/>
      <w:sz w:val="16"/>
      <w:lang w:val="x-none" w:eastAsia="x-none"/>
    </w:rPr>
  </w:style>
  <w:style w:type="character" w:customStyle="1" w:styleId="Heading2Char">
    <w:name w:val="Heading 2 Char"/>
    <w:link w:val="Heading2"/>
    <w:rsid w:val="00DE7402"/>
    <w:rPr>
      <w:rFonts w:asciiTheme="minorHAnsi" w:hAnsiTheme="minorHAnsi"/>
      <w:b/>
      <w:bCs/>
      <w:i/>
      <w:iCs/>
      <w:szCs w:val="28"/>
      <w:lang w:val="x-none" w:eastAsia="x-none"/>
    </w:rPr>
  </w:style>
  <w:style w:type="character" w:customStyle="1" w:styleId="Heading6Char">
    <w:name w:val="Heading 6 Char"/>
    <w:link w:val="Heading6"/>
    <w:rsid w:val="00B6194D"/>
    <w:rPr>
      <w:rFonts w:ascii="Calibri" w:hAnsi="Calibri"/>
      <w:b/>
      <w:bCs/>
      <w:sz w:val="24"/>
      <w:szCs w:val="22"/>
      <w:lang w:val="x-none" w:eastAsia="x-none"/>
    </w:rPr>
  </w:style>
  <w:style w:type="character" w:customStyle="1" w:styleId="Heading9Char">
    <w:name w:val="Heading 9 Char"/>
    <w:link w:val="Heading9"/>
    <w:rsid w:val="00B6194D"/>
    <w:rPr>
      <w:rFonts w:ascii="Cambria" w:hAnsi="Cambria"/>
      <w:sz w:val="24"/>
      <w:szCs w:val="22"/>
      <w:lang w:val="x-none" w:eastAsia="x-none"/>
    </w:rPr>
  </w:style>
  <w:style w:type="paragraph" w:customStyle="1" w:styleId="11TiliuthamkhoTiu">
    <w:name w:val="@11 Tài liệu tham khảo (Tiêu đề)"/>
    <w:basedOn w:val="Normal"/>
    <w:next w:val="Normal"/>
    <w:qFormat/>
    <w:rsid w:val="0011467B"/>
    <w:pPr>
      <w:jc w:val="center"/>
    </w:pPr>
    <w:rPr>
      <w:rFonts w:asciiTheme="minorHAnsi" w:hAnsiTheme="minorHAnsi"/>
      <w:b/>
    </w:rPr>
  </w:style>
  <w:style w:type="table" w:styleId="TableGrid">
    <w:name w:val="Table Grid"/>
    <w:basedOn w:val="TableNormal"/>
    <w:rsid w:val="00587D8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28" w:type="dxa"/>
        <w:bottom w:w="0" w:type="dxa"/>
        <w:right w:w="28" w:type="dxa"/>
      </w:tblCellMar>
    </w:tblPr>
  </w:style>
  <w:style w:type="paragraph" w:customStyle="1" w:styleId="10TiliuthamkhoNidung">
    <w:name w:val="@10 Tài liệu tham khảo (Nội dung)"/>
    <w:basedOn w:val="Normal"/>
    <w:next w:val="Normal"/>
    <w:qFormat/>
    <w:rsid w:val="0011467B"/>
    <w:pPr>
      <w:numPr>
        <w:ilvl w:val="8"/>
        <w:numId w:val="1"/>
      </w:numPr>
      <w:spacing w:before="0" w:after="0"/>
      <w:outlineLvl w:val="1"/>
    </w:pPr>
    <w:rPr>
      <w:rFonts w:asciiTheme="minorHAnsi" w:hAnsiTheme="minorHAnsi"/>
      <w:sz w:val="16"/>
    </w:rPr>
  </w:style>
  <w:style w:type="paragraph" w:styleId="Title">
    <w:name w:val="Title"/>
    <w:basedOn w:val="Normal"/>
    <w:link w:val="TitleChar"/>
    <w:qFormat/>
    <w:rsid w:val="00F01454"/>
    <w:pPr>
      <w:jc w:val="center"/>
    </w:pPr>
    <w:rPr>
      <w:b/>
      <w:sz w:val="28"/>
      <w:szCs w:val="20"/>
      <w:lang w:val="x-none" w:eastAsia="x-none"/>
    </w:rPr>
  </w:style>
  <w:style w:type="character" w:customStyle="1" w:styleId="TitleChar">
    <w:name w:val="Title Char"/>
    <w:link w:val="Title"/>
    <w:rsid w:val="00F01454"/>
    <w:rPr>
      <w:b/>
      <w:sz w:val="28"/>
    </w:rPr>
  </w:style>
  <w:style w:type="character" w:customStyle="1" w:styleId="HeaderChar">
    <w:name w:val="Header Char"/>
    <w:link w:val="Header"/>
    <w:rsid w:val="003F4592"/>
    <w:rPr>
      <w:rFonts w:ascii="Arial" w:hAnsi="Arial"/>
      <w:sz w:val="16"/>
      <w:lang w:val="x-none" w:eastAsia="x-none"/>
    </w:rPr>
  </w:style>
  <w:style w:type="character" w:customStyle="1" w:styleId="05Tmtt-AbstractChar">
    <w:name w:val="@05 Tóm tắt - Abstract Char"/>
    <w:link w:val="05Tmtt-Abstract"/>
    <w:rsid w:val="00E14AE4"/>
    <w:rPr>
      <w:rFonts w:asciiTheme="majorHAnsi" w:hAnsiTheme="majorHAnsi"/>
      <w:sz w:val="16"/>
      <w:szCs w:val="28"/>
      <w:lang w:val="x-none" w:eastAsia="x-none"/>
    </w:rPr>
  </w:style>
  <w:style w:type="paragraph" w:styleId="BalloonText">
    <w:name w:val="Balloon Text"/>
    <w:basedOn w:val="Normal"/>
    <w:link w:val="BalloonTextChar"/>
    <w:rsid w:val="00BA4605"/>
    <w:pPr>
      <w:spacing w:before="0" w:after="0"/>
    </w:pPr>
    <w:rPr>
      <w:rFonts w:ascii="Segoe UI" w:hAnsi="Segoe UI" w:cs="Segoe UI"/>
      <w:sz w:val="18"/>
      <w:szCs w:val="18"/>
    </w:rPr>
  </w:style>
  <w:style w:type="character" w:customStyle="1" w:styleId="BalloonTextChar">
    <w:name w:val="Balloon Text Char"/>
    <w:basedOn w:val="DefaultParagraphFont"/>
    <w:link w:val="BalloonText"/>
    <w:rsid w:val="00BA4605"/>
    <w:rPr>
      <w:rFonts w:ascii="Segoe UI" w:hAnsi="Segoe UI" w:cs="Segoe UI"/>
      <w:sz w:val="18"/>
      <w:szCs w:val="18"/>
      <w:lang w:eastAsia="en-US"/>
    </w:rPr>
  </w:style>
  <w:style w:type="character" w:customStyle="1" w:styleId="01TiubiboVietnamChar">
    <w:name w:val="@01 Tiêu đề bài báo (Vietnam) Char"/>
    <w:basedOn w:val="DefaultParagraphFont"/>
    <w:link w:val="01TiubiboVietnam"/>
    <w:rsid w:val="001E146D"/>
    <w:rPr>
      <w:rFonts w:asciiTheme="minorHAnsi" w:hAnsiTheme="minorHAnsi"/>
      <w:b/>
      <w:caps/>
      <w:sz w:val="26"/>
      <w:szCs w:val="28"/>
      <w:lang w:eastAsia="en-US"/>
    </w:rPr>
  </w:style>
  <w:style w:type="character" w:customStyle="1" w:styleId="02TiubiboEnglishChar">
    <w:name w:val="@02 Tiêu đề bài báo (English) Char"/>
    <w:basedOn w:val="DefaultParagraphFont"/>
    <w:link w:val="02TiubiboEnglish"/>
    <w:rsid w:val="001E146D"/>
    <w:rPr>
      <w:rFonts w:asciiTheme="minorHAnsi" w:hAnsiTheme="minorHAnsi"/>
      <w:caps/>
      <w:sz w:val="24"/>
      <w:szCs w:val="28"/>
      <w:lang w:eastAsia="en-US"/>
    </w:rPr>
  </w:style>
  <w:style w:type="character" w:customStyle="1" w:styleId="03TntcgibiboChar">
    <w:name w:val="@03 Tên tác giả bài báo Char"/>
    <w:basedOn w:val="DefaultParagraphFont"/>
    <w:link w:val="03Tntcgibibo"/>
    <w:rsid w:val="001E146D"/>
    <w:rPr>
      <w:b/>
      <w:i/>
      <w:szCs w:val="28"/>
      <w:lang w:eastAsia="en-US"/>
    </w:rPr>
  </w:style>
  <w:style w:type="character" w:customStyle="1" w:styleId="04nvcngtccatcgiChar">
    <w:name w:val="@04 Đơn vị công tác của tác giả Char"/>
    <w:basedOn w:val="DefaultParagraphFont"/>
    <w:link w:val="04nvcngtccatcgi"/>
    <w:rsid w:val="001E146D"/>
    <w:rPr>
      <w:rFonts w:asciiTheme="minorHAnsi" w:hAnsiTheme="minorHAnsi"/>
      <w:i/>
      <w:szCs w:val="28"/>
      <w:lang w:eastAsia="en-US"/>
    </w:rPr>
  </w:style>
  <w:style w:type="character" w:styleId="PlaceholderText">
    <w:name w:val="Placeholder Text"/>
    <w:basedOn w:val="DefaultParagraphFont"/>
    <w:uiPriority w:val="99"/>
    <w:semiHidden/>
    <w:rsid w:val="001E146D"/>
    <w:rPr>
      <w:color w:val="808080"/>
    </w:rPr>
  </w:style>
  <w:style w:type="paragraph" w:styleId="NoSpacing">
    <w:name w:val="No Spacing"/>
    <w:uiPriority w:val="1"/>
    <w:qFormat/>
    <w:rsid w:val="002E509F"/>
    <w:pPr>
      <w:widowControl w:val="0"/>
      <w:ind w:firstLine="284"/>
      <w:jc w:val="both"/>
    </w:pPr>
    <w:rPr>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ja-JP"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2605"/>
    <w:pPr>
      <w:widowControl w:val="0"/>
      <w:spacing w:before="60" w:after="60"/>
      <w:ind w:firstLine="284"/>
      <w:jc w:val="both"/>
    </w:pPr>
    <w:rPr>
      <w:szCs w:val="28"/>
      <w:lang w:eastAsia="en-US"/>
    </w:rPr>
  </w:style>
  <w:style w:type="paragraph" w:styleId="Heading1">
    <w:name w:val="heading 1"/>
    <w:basedOn w:val="Normal"/>
    <w:next w:val="Normal"/>
    <w:qFormat/>
    <w:rsid w:val="00DE7402"/>
    <w:pPr>
      <w:numPr>
        <w:numId w:val="2"/>
      </w:numPr>
      <w:outlineLvl w:val="0"/>
    </w:pPr>
    <w:rPr>
      <w:rFonts w:asciiTheme="minorHAnsi" w:hAnsiTheme="minorHAnsi"/>
      <w:b/>
      <w:szCs w:val="20"/>
    </w:rPr>
  </w:style>
  <w:style w:type="paragraph" w:styleId="Heading2">
    <w:name w:val="heading 2"/>
    <w:basedOn w:val="Normal"/>
    <w:next w:val="Normal"/>
    <w:link w:val="Heading2Char"/>
    <w:qFormat/>
    <w:rsid w:val="00DE7402"/>
    <w:pPr>
      <w:numPr>
        <w:ilvl w:val="1"/>
        <w:numId w:val="2"/>
      </w:numPr>
      <w:outlineLvl w:val="1"/>
    </w:pPr>
    <w:rPr>
      <w:rFonts w:asciiTheme="minorHAnsi" w:hAnsiTheme="minorHAnsi"/>
      <w:b/>
      <w:bCs/>
      <w:i/>
      <w:iCs/>
      <w:lang w:val="x-none" w:eastAsia="x-none"/>
    </w:rPr>
  </w:style>
  <w:style w:type="paragraph" w:styleId="Heading3">
    <w:name w:val="heading 3"/>
    <w:basedOn w:val="Normal"/>
    <w:next w:val="Normal"/>
    <w:qFormat/>
    <w:rsid w:val="00617E71"/>
    <w:pPr>
      <w:numPr>
        <w:ilvl w:val="2"/>
        <w:numId w:val="2"/>
      </w:numPr>
      <w:outlineLvl w:val="2"/>
    </w:pPr>
    <w:rPr>
      <w:rFonts w:asciiTheme="minorHAnsi" w:hAnsiTheme="minorHAnsi"/>
      <w:i/>
      <w:szCs w:val="20"/>
    </w:rPr>
  </w:style>
  <w:style w:type="paragraph" w:styleId="Heading4">
    <w:name w:val="heading 4"/>
    <w:basedOn w:val="Normal"/>
    <w:next w:val="Normal"/>
    <w:qFormat/>
    <w:rsid w:val="002154FD"/>
    <w:pPr>
      <w:numPr>
        <w:ilvl w:val="3"/>
        <w:numId w:val="2"/>
      </w:numPr>
      <w:outlineLvl w:val="3"/>
    </w:pPr>
    <w:rPr>
      <w:rFonts w:asciiTheme="minorHAnsi" w:hAnsiTheme="minorHAnsi"/>
      <w:b/>
      <w:szCs w:val="20"/>
    </w:rPr>
  </w:style>
  <w:style w:type="paragraph" w:styleId="Heading5">
    <w:name w:val="heading 5"/>
    <w:basedOn w:val="Normal"/>
    <w:next w:val="Normal"/>
    <w:qFormat/>
    <w:pPr>
      <w:numPr>
        <w:ilvl w:val="4"/>
        <w:numId w:val="2"/>
      </w:numPr>
      <w:spacing w:before="240"/>
      <w:outlineLvl w:val="4"/>
    </w:pPr>
    <w:rPr>
      <w:rFonts w:ascii="VNtimes new roman" w:hAnsi="VNtimes new roman"/>
      <w:sz w:val="26"/>
      <w:szCs w:val="20"/>
    </w:rPr>
  </w:style>
  <w:style w:type="paragraph" w:styleId="Heading6">
    <w:name w:val="heading 6"/>
    <w:basedOn w:val="Normal"/>
    <w:next w:val="Normal"/>
    <w:link w:val="Heading6Char"/>
    <w:qFormat/>
    <w:rsid w:val="00B6194D"/>
    <w:pPr>
      <w:numPr>
        <w:ilvl w:val="5"/>
        <w:numId w:val="2"/>
      </w:numPr>
      <w:spacing w:before="240"/>
      <w:outlineLvl w:val="5"/>
    </w:pPr>
    <w:rPr>
      <w:rFonts w:ascii="Calibri" w:hAnsi="Calibri"/>
      <w:b/>
      <w:bCs/>
      <w:sz w:val="24"/>
      <w:szCs w:val="22"/>
      <w:lang w:val="x-none" w:eastAsia="x-none"/>
    </w:rPr>
  </w:style>
  <w:style w:type="paragraph" w:styleId="Heading7">
    <w:name w:val="heading 7"/>
    <w:basedOn w:val="Normal"/>
    <w:next w:val="Normal"/>
    <w:qFormat/>
    <w:pPr>
      <w:keepNext/>
      <w:numPr>
        <w:ilvl w:val="6"/>
        <w:numId w:val="2"/>
      </w:numPr>
      <w:jc w:val="center"/>
      <w:outlineLvl w:val="6"/>
    </w:pPr>
    <w:rPr>
      <w:rFonts w:ascii="VNtimes new roman" w:hAnsi="VNtimes new roman"/>
      <w:b/>
      <w:sz w:val="26"/>
      <w:szCs w:val="20"/>
    </w:rPr>
  </w:style>
  <w:style w:type="paragraph" w:styleId="Heading8">
    <w:name w:val="heading 8"/>
    <w:basedOn w:val="Normal"/>
    <w:next w:val="Normal"/>
    <w:qFormat/>
    <w:pPr>
      <w:keepNext/>
      <w:numPr>
        <w:ilvl w:val="7"/>
        <w:numId w:val="2"/>
      </w:numPr>
      <w:jc w:val="center"/>
      <w:outlineLvl w:val="7"/>
    </w:pPr>
    <w:rPr>
      <w:rFonts w:ascii=".VnTime" w:hAnsi=".VnTime"/>
      <w:b/>
      <w:sz w:val="24"/>
      <w:szCs w:val="20"/>
    </w:rPr>
  </w:style>
  <w:style w:type="paragraph" w:styleId="Heading9">
    <w:name w:val="heading 9"/>
    <w:basedOn w:val="Normal"/>
    <w:next w:val="Normal"/>
    <w:link w:val="Heading9Char"/>
    <w:qFormat/>
    <w:rsid w:val="00B6194D"/>
    <w:pPr>
      <w:numPr>
        <w:ilvl w:val="8"/>
        <w:numId w:val="2"/>
      </w:numPr>
      <w:spacing w:before="240"/>
      <w:outlineLvl w:val="8"/>
    </w:pPr>
    <w:rPr>
      <w:rFonts w:ascii="Cambria" w:hAnsi="Cambria"/>
      <w:sz w:val="24"/>
      <w:szCs w:val="22"/>
      <w:lang w:val="x-none" w:eastAsia="x-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288B"/>
    <w:pPr>
      <w:ind w:left="720"/>
      <w:contextualSpacing/>
    </w:pPr>
  </w:style>
  <w:style w:type="paragraph" w:styleId="Header">
    <w:name w:val="header"/>
    <w:basedOn w:val="Normal"/>
    <w:link w:val="HeaderChar"/>
    <w:rsid w:val="003F4592"/>
    <w:pPr>
      <w:tabs>
        <w:tab w:val="right" w:pos="9639"/>
      </w:tabs>
    </w:pPr>
    <w:rPr>
      <w:rFonts w:ascii="Arial" w:hAnsi="Arial"/>
      <w:sz w:val="16"/>
      <w:szCs w:val="20"/>
      <w:lang w:val="x-none" w:eastAsia="x-none"/>
    </w:rPr>
  </w:style>
  <w:style w:type="paragraph" w:styleId="Footer">
    <w:name w:val="footer"/>
    <w:basedOn w:val="Normal"/>
    <w:rsid w:val="00DA6BDA"/>
    <w:pPr>
      <w:tabs>
        <w:tab w:val="center" w:pos="4320"/>
        <w:tab w:val="right" w:pos="8640"/>
      </w:tabs>
    </w:pPr>
    <w:rPr>
      <w:rFonts w:ascii="Arial" w:hAnsi="Arial"/>
    </w:rPr>
  </w:style>
  <w:style w:type="character" w:styleId="PageNumber">
    <w:name w:val="page number"/>
    <w:basedOn w:val="DefaultParagraphFont"/>
  </w:style>
  <w:style w:type="paragraph" w:styleId="Caption">
    <w:name w:val="caption"/>
    <w:basedOn w:val="Normal"/>
    <w:next w:val="Normal"/>
    <w:qFormat/>
    <w:rsid w:val="00133F6B"/>
    <w:pPr>
      <w:jc w:val="center"/>
    </w:pPr>
    <w:rPr>
      <w:bCs/>
      <w:i/>
      <w:sz w:val="18"/>
      <w:szCs w:val="20"/>
    </w:rPr>
  </w:style>
  <w:style w:type="paragraph" w:customStyle="1" w:styleId="01TiubiboVietnam">
    <w:name w:val="@01 Tiêu đề bài báo (Vietnam)"/>
    <w:basedOn w:val="Normal"/>
    <w:next w:val="Normal"/>
    <w:link w:val="01TiubiboVietnamChar"/>
    <w:rsid w:val="006928B5"/>
    <w:pPr>
      <w:spacing w:before="240" w:after="120"/>
      <w:jc w:val="center"/>
    </w:pPr>
    <w:rPr>
      <w:rFonts w:asciiTheme="minorHAnsi" w:hAnsiTheme="minorHAnsi"/>
      <w:b/>
      <w:caps/>
      <w:sz w:val="26"/>
    </w:rPr>
  </w:style>
  <w:style w:type="paragraph" w:customStyle="1" w:styleId="02TiubiboEnglish">
    <w:name w:val="@02 Tiêu đề bài báo (English)"/>
    <w:basedOn w:val="Normal"/>
    <w:next w:val="Normal"/>
    <w:link w:val="02TiubiboEnglishChar"/>
    <w:rsid w:val="006928B5"/>
    <w:pPr>
      <w:spacing w:before="120" w:after="240"/>
      <w:jc w:val="center"/>
    </w:pPr>
    <w:rPr>
      <w:rFonts w:asciiTheme="minorHAnsi" w:hAnsiTheme="minorHAnsi"/>
      <w:caps/>
      <w:sz w:val="24"/>
    </w:rPr>
  </w:style>
  <w:style w:type="paragraph" w:customStyle="1" w:styleId="03Tntcgibibo">
    <w:name w:val="@03 Tên tác giả bài báo"/>
    <w:basedOn w:val="Normal"/>
    <w:next w:val="04nvcngtccatcgi"/>
    <w:link w:val="03TntcgibiboChar"/>
    <w:qFormat/>
    <w:rsid w:val="006928B5"/>
    <w:pPr>
      <w:jc w:val="center"/>
    </w:pPr>
    <w:rPr>
      <w:b/>
      <w:i/>
    </w:rPr>
  </w:style>
  <w:style w:type="paragraph" w:customStyle="1" w:styleId="04nvcngtccatcgi">
    <w:name w:val="@04 Đơn vị công tác của tác giả"/>
    <w:basedOn w:val="Normal"/>
    <w:next w:val="Normal"/>
    <w:link w:val="04nvcngtccatcgiChar"/>
    <w:qFormat/>
    <w:rsid w:val="002D26E5"/>
    <w:pPr>
      <w:spacing w:before="0" w:after="0"/>
      <w:jc w:val="center"/>
    </w:pPr>
    <w:rPr>
      <w:rFonts w:asciiTheme="minorHAnsi" w:hAnsiTheme="minorHAnsi"/>
      <w:i/>
    </w:rPr>
  </w:style>
  <w:style w:type="paragraph" w:customStyle="1" w:styleId="05Tmtt-Abstract">
    <w:name w:val="@05 Tóm tắt - Abstract"/>
    <w:basedOn w:val="Normal"/>
    <w:next w:val="Normal"/>
    <w:link w:val="05Tmtt-AbstractChar"/>
    <w:qFormat/>
    <w:rsid w:val="00E14AE4"/>
    <w:pPr>
      <w:tabs>
        <w:tab w:val="left" w:pos="284"/>
      </w:tabs>
    </w:pPr>
    <w:rPr>
      <w:rFonts w:asciiTheme="majorHAnsi" w:hAnsiTheme="majorHAnsi"/>
      <w:sz w:val="16"/>
      <w:lang w:val="x-none" w:eastAsia="x-none"/>
    </w:rPr>
  </w:style>
  <w:style w:type="character" w:customStyle="1" w:styleId="Heading2Char">
    <w:name w:val="Heading 2 Char"/>
    <w:link w:val="Heading2"/>
    <w:rsid w:val="00DE7402"/>
    <w:rPr>
      <w:rFonts w:asciiTheme="minorHAnsi" w:hAnsiTheme="minorHAnsi"/>
      <w:b/>
      <w:bCs/>
      <w:i/>
      <w:iCs/>
      <w:szCs w:val="28"/>
      <w:lang w:val="x-none" w:eastAsia="x-none"/>
    </w:rPr>
  </w:style>
  <w:style w:type="character" w:customStyle="1" w:styleId="Heading6Char">
    <w:name w:val="Heading 6 Char"/>
    <w:link w:val="Heading6"/>
    <w:rsid w:val="00B6194D"/>
    <w:rPr>
      <w:rFonts w:ascii="Calibri" w:hAnsi="Calibri"/>
      <w:b/>
      <w:bCs/>
      <w:sz w:val="24"/>
      <w:szCs w:val="22"/>
      <w:lang w:val="x-none" w:eastAsia="x-none"/>
    </w:rPr>
  </w:style>
  <w:style w:type="character" w:customStyle="1" w:styleId="Heading9Char">
    <w:name w:val="Heading 9 Char"/>
    <w:link w:val="Heading9"/>
    <w:rsid w:val="00B6194D"/>
    <w:rPr>
      <w:rFonts w:ascii="Cambria" w:hAnsi="Cambria"/>
      <w:sz w:val="24"/>
      <w:szCs w:val="22"/>
      <w:lang w:val="x-none" w:eastAsia="x-none"/>
    </w:rPr>
  </w:style>
  <w:style w:type="paragraph" w:customStyle="1" w:styleId="11TiliuthamkhoTiu">
    <w:name w:val="@11 Tài liệu tham khảo (Tiêu đề)"/>
    <w:basedOn w:val="Normal"/>
    <w:next w:val="Normal"/>
    <w:qFormat/>
    <w:rsid w:val="0011467B"/>
    <w:pPr>
      <w:jc w:val="center"/>
    </w:pPr>
    <w:rPr>
      <w:rFonts w:asciiTheme="minorHAnsi" w:hAnsiTheme="minorHAnsi"/>
      <w:b/>
    </w:rPr>
  </w:style>
  <w:style w:type="table" w:styleId="TableGrid">
    <w:name w:val="Table Grid"/>
    <w:basedOn w:val="TableNormal"/>
    <w:rsid w:val="00587D8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28" w:type="dxa"/>
        <w:bottom w:w="0" w:type="dxa"/>
        <w:right w:w="28" w:type="dxa"/>
      </w:tblCellMar>
    </w:tblPr>
  </w:style>
  <w:style w:type="paragraph" w:customStyle="1" w:styleId="10TiliuthamkhoNidung">
    <w:name w:val="@10 Tài liệu tham khảo (Nội dung)"/>
    <w:basedOn w:val="Normal"/>
    <w:next w:val="Normal"/>
    <w:qFormat/>
    <w:rsid w:val="0011467B"/>
    <w:pPr>
      <w:numPr>
        <w:ilvl w:val="8"/>
        <w:numId w:val="1"/>
      </w:numPr>
      <w:spacing w:before="0" w:after="0"/>
      <w:outlineLvl w:val="1"/>
    </w:pPr>
    <w:rPr>
      <w:rFonts w:asciiTheme="minorHAnsi" w:hAnsiTheme="minorHAnsi"/>
      <w:sz w:val="16"/>
    </w:rPr>
  </w:style>
  <w:style w:type="paragraph" w:styleId="Title">
    <w:name w:val="Title"/>
    <w:basedOn w:val="Normal"/>
    <w:link w:val="TitleChar"/>
    <w:qFormat/>
    <w:rsid w:val="00F01454"/>
    <w:pPr>
      <w:jc w:val="center"/>
    </w:pPr>
    <w:rPr>
      <w:b/>
      <w:sz w:val="28"/>
      <w:szCs w:val="20"/>
      <w:lang w:val="x-none" w:eastAsia="x-none"/>
    </w:rPr>
  </w:style>
  <w:style w:type="character" w:customStyle="1" w:styleId="TitleChar">
    <w:name w:val="Title Char"/>
    <w:link w:val="Title"/>
    <w:rsid w:val="00F01454"/>
    <w:rPr>
      <w:b/>
      <w:sz w:val="28"/>
    </w:rPr>
  </w:style>
  <w:style w:type="character" w:customStyle="1" w:styleId="HeaderChar">
    <w:name w:val="Header Char"/>
    <w:link w:val="Header"/>
    <w:rsid w:val="003F4592"/>
    <w:rPr>
      <w:rFonts w:ascii="Arial" w:hAnsi="Arial"/>
      <w:sz w:val="16"/>
      <w:lang w:val="x-none" w:eastAsia="x-none"/>
    </w:rPr>
  </w:style>
  <w:style w:type="character" w:customStyle="1" w:styleId="05Tmtt-AbstractChar">
    <w:name w:val="@05 Tóm tắt - Abstract Char"/>
    <w:link w:val="05Tmtt-Abstract"/>
    <w:rsid w:val="00E14AE4"/>
    <w:rPr>
      <w:rFonts w:asciiTheme="majorHAnsi" w:hAnsiTheme="majorHAnsi"/>
      <w:sz w:val="16"/>
      <w:szCs w:val="28"/>
      <w:lang w:val="x-none" w:eastAsia="x-none"/>
    </w:rPr>
  </w:style>
  <w:style w:type="paragraph" w:styleId="BalloonText">
    <w:name w:val="Balloon Text"/>
    <w:basedOn w:val="Normal"/>
    <w:link w:val="BalloonTextChar"/>
    <w:rsid w:val="00BA4605"/>
    <w:pPr>
      <w:spacing w:before="0" w:after="0"/>
    </w:pPr>
    <w:rPr>
      <w:rFonts w:ascii="Segoe UI" w:hAnsi="Segoe UI" w:cs="Segoe UI"/>
      <w:sz w:val="18"/>
      <w:szCs w:val="18"/>
    </w:rPr>
  </w:style>
  <w:style w:type="character" w:customStyle="1" w:styleId="BalloonTextChar">
    <w:name w:val="Balloon Text Char"/>
    <w:basedOn w:val="DefaultParagraphFont"/>
    <w:link w:val="BalloonText"/>
    <w:rsid w:val="00BA4605"/>
    <w:rPr>
      <w:rFonts w:ascii="Segoe UI" w:hAnsi="Segoe UI" w:cs="Segoe UI"/>
      <w:sz w:val="18"/>
      <w:szCs w:val="18"/>
      <w:lang w:eastAsia="en-US"/>
    </w:rPr>
  </w:style>
  <w:style w:type="character" w:customStyle="1" w:styleId="01TiubiboVietnamChar">
    <w:name w:val="@01 Tiêu đề bài báo (Vietnam) Char"/>
    <w:basedOn w:val="DefaultParagraphFont"/>
    <w:link w:val="01TiubiboVietnam"/>
    <w:rsid w:val="001E146D"/>
    <w:rPr>
      <w:rFonts w:asciiTheme="minorHAnsi" w:hAnsiTheme="minorHAnsi"/>
      <w:b/>
      <w:caps/>
      <w:sz w:val="26"/>
      <w:szCs w:val="28"/>
      <w:lang w:eastAsia="en-US"/>
    </w:rPr>
  </w:style>
  <w:style w:type="character" w:customStyle="1" w:styleId="02TiubiboEnglishChar">
    <w:name w:val="@02 Tiêu đề bài báo (English) Char"/>
    <w:basedOn w:val="DefaultParagraphFont"/>
    <w:link w:val="02TiubiboEnglish"/>
    <w:rsid w:val="001E146D"/>
    <w:rPr>
      <w:rFonts w:asciiTheme="minorHAnsi" w:hAnsiTheme="minorHAnsi"/>
      <w:caps/>
      <w:sz w:val="24"/>
      <w:szCs w:val="28"/>
      <w:lang w:eastAsia="en-US"/>
    </w:rPr>
  </w:style>
  <w:style w:type="character" w:customStyle="1" w:styleId="03TntcgibiboChar">
    <w:name w:val="@03 Tên tác giả bài báo Char"/>
    <w:basedOn w:val="DefaultParagraphFont"/>
    <w:link w:val="03Tntcgibibo"/>
    <w:rsid w:val="001E146D"/>
    <w:rPr>
      <w:b/>
      <w:i/>
      <w:szCs w:val="28"/>
      <w:lang w:eastAsia="en-US"/>
    </w:rPr>
  </w:style>
  <w:style w:type="character" w:customStyle="1" w:styleId="04nvcngtccatcgiChar">
    <w:name w:val="@04 Đơn vị công tác của tác giả Char"/>
    <w:basedOn w:val="DefaultParagraphFont"/>
    <w:link w:val="04nvcngtccatcgi"/>
    <w:rsid w:val="001E146D"/>
    <w:rPr>
      <w:rFonts w:asciiTheme="minorHAnsi" w:hAnsiTheme="minorHAnsi"/>
      <w:i/>
      <w:szCs w:val="28"/>
      <w:lang w:eastAsia="en-US"/>
    </w:rPr>
  </w:style>
  <w:style w:type="character" w:styleId="PlaceholderText">
    <w:name w:val="Placeholder Text"/>
    <w:basedOn w:val="DefaultParagraphFont"/>
    <w:uiPriority w:val="99"/>
    <w:semiHidden/>
    <w:rsid w:val="001E146D"/>
    <w:rPr>
      <w:color w:val="808080"/>
    </w:rPr>
  </w:style>
  <w:style w:type="paragraph" w:styleId="NoSpacing">
    <w:name w:val="No Spacing"/>
    <w:uiPriority w:val="1"/>
    <w:qFormat/>
    <w:rsid w:val="002E509F"/>
    <w:pPr>
      <w:widowControl w:val="0"/>
      <w:ind w:firstLine="284"/>
      <w:jc w:val="both"/>
    </w:pPr>
    <w:rPr>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9213564">
      <w:bodyDiv w:val="1"/>
      <w:marLeft w:val="0"/>
      <w:marRight w:val="0"/>
      <w:marTop w:val="0"/>
      <w:marBottom w:val="0"/>
      <w:divBdr>
        <w:top w:val="none" w:sz="0" w:space="0" w:color="auto"/>
        <w:left w:val="none" w:sz="0" w:space="0" w:color="auto"/>
        <w:bottom w:val="none" w:sz="0" w:space="0" w:color="auto"/>
        <w:right w:val="none" w:sz="0" w:space="0" w:color="auto"/>
      </w:divBdr>
      <w:divsChild>
        <w:div w:id="1927807810">
          <w:marLeft w:val="0"/>
          <w:marRight w:val="0"/>
          <w:marTop w:val="0"/>
          <w:marBottom w:val="0"/>
          <w:divBdr>
            <w:top w:val="none" w:sz="0" w:space="0" w:color="auto"/>
            <w:left w:val="none" w:sz="0" w:space="0" w:color="auto"/>
            <w:bottom w:val="none" w:sz="0" w:space="0" w:color="auto"/>
            <w:right w:val="none" w:sz="0" w:space="0" w:color="auto"/>
          </w:divBdr>
          <w:divsChild>
            <w:div w:id="335884277">
              <w:marLeft w:val="0"/>
              <w:marRight w:val="0"/>
              <w:marTop w:val="0"/>
              <w:marBottom w:val="0"/>
              <w:divBdr>
                <w:top w:val="none" w:sz="0" w:space="0" w:color="auto"/>
                <w:left w:val="none" w:sz="0" w:space="0" w:color="auto"/>
                <w:bottom w:val="none" w:sz="0" w:space="0" w:color="auto"/>
                <w:right w:val="none" w:sz="0" w:space="0" w:color="auto"/>
              </w:divBdr>
              <w:divsChild>
                <w:div w:id="855581832">
                  <w:marLeft w:val="0"/>
                  <w:marRight w:val="0"/>
                  <w:marTop w:val="0"/>
                  <w:marBottom w:val="0"/>
                  <w:divBdr>
                    <w:top w:val="none" w:sz="0" w:space="0" w:color="auto"/>
                    <w:left w:val="none" w:sz="0" w:space="0" w:color="auto"/>
                    <w:bottom w:val="none" w:sz="0" w:space="0" w:color="auto"/>
                    <w:right w:val="none" w:sz="0" w:space="0" w:color="auto"/>
                  </w:divBdr>
                  <w:divsChild>
                    <w:div w:id="1000306537">
                      <w:marLeft w:val="2700"/>
                      <w:marRight w:val="3960"/>
                      <w:marTop w:val="0"/>
                      <w:marBottom w:val="0"/>
                      <w:divBdr>
                        <w:top w:val="none" w:sz="0" w:space="0" w:color="auto"/>
                        <w:left w:val="none" w:sz="0" w:space="0" w:color="auto"/>
                        <w:bottom w:val="none" w:sz="0" w:space="0" w:color="auto"/>
                        <w:right w:val="none" w:sz="0" w:space="0" w:color="auto"/>
                      </w:divBdr>
                      <w:divsChild>
                        <w:div w:id="1793817312">
                          <w:marLeft w:val="0"/>
                          <w:marRight w:val="0"/>
                          <w:marTop w:val="0"/>
                          <w:marBottom w:val="0"/>
                          <w:divBdr>
                            <w:top w:val="none" w:sz="0" w:space="0" w:color="auto"/>
                            <w:left w:val="none" w:sz="0" w:space="0" w:color="auto"/>
                            <w:bottom w:val="none" w:sz="0" w:space="0" w:color="auto"/>
                            <w:right w:val="none" w:sz="0" w:space="0" w:color="auto"/>
                          </w:divBdr>
                          <w:divsChild>
                            <w:div w:id="1738747773">
                              <w:marLeft w:val="0"/>
                              <w:marRight w:val="0"/>
                              <w:marTop w:val="0"/>
                              <w:marBottom w:val="0"/>
                              <w:divBdr>
                                <w:top w:val="none" w:sz="0" w:space="0" w:color="auto"/>
                                <w:left w:val="none" w:sz="0" w:space="0" w:color="auto"/>
                                <w:bottom w:val="none" w:sz="0" w:space="0" w:color="auto"/>
                                <w:right w:val="none" w:sz="0" w:space="0" w:color="auto"/>
                              </w:divBdr>
                              <w:divsChild>
                                <w:div w:id="1878812729">
                                  <w:marLeft w:val="0"/>
                                  <w:marRight w:val="0"/>
                                  <w:marTop w:val="0"/>
                                  <w:marBottom w:val="0"/>
                                  <w:divBdr>
                                    <w:top w:val="none" w:sz="0" w:space="0" w:color="auto"/>
                                    <w:left w:val="none" w:sz="0" w:space="0" w:color="auto"/>
                                    <w:bottom w:val="none" w:sz="0" w:space="0" w:color="auto"/>
                                    <w:right w:val="none" w:sz="0" w:space="0" w:color="auto"/>
                                  </w:divBdr>
                                  <w:divsChild>
                                    <w:div w:id="540171353">
                                      <w:marLeft w:val="0"/>
                                      <w:marRight w:val="0"/>
                                      <w:marTop w:val="90"/>
                                      <w:marBottom w:val="0"/>
                                      <w:divBdr>
                                        <w:top w:val="none" w:sz="0" w:space="0" w:color="auto"/>
                                        <w:left w:val="none" w:sz="0" w:space="0" w:color="auto"/>
                                        <w:bottom w:val="none" w:sz="0" w:space="0" w:color="auto"/>
                                        <w:right w:val="none" w:sz="0" w:space="0" w:color="auto"/>
                                      </w:divBdr>
                                      <w:divsChild>
                                        <w:div w:id="499278189">
                                          <w:marLeft w:val="0"/>
                                          <w:marRight w:val="0"/>
                                          <w:marTop w:val="0"/>
                                          <w:marBottom w:val="420"/>
                                          <w:divBdr>
                                            <w:top w:val="none" w:sz="0" w:space="0" w:color="auto"/>
                                            <w:left w:val="none" w:sz="0" w:space="0" w:color="auto"/>
                                            <w:bottom w:val="none" w:sz="0" w:space="0" w:color="auto"/>
                                            <w:right w:val="none" w:sz="0" w:space="0" w:color="auto"/>
                                          </w:divBdr>
                                          <w:divsChild>
                                            <w:div w:id="1260138407">
                                              <w:marLeft w:val="0"/>
                                              <w:marRight w:val="0"/>
                                              <w:marTop w:val="0"/>
                                              <w:marBottom w:val="0"/>
                                              <w:divBdr>
                                                <w:top w:val="none" w:sz="0" w:space="0" w:color="auto"/>
                                                <w:left w:val="none" w:sz="0" w:space="0" w:color="auto"/>
                                                <w:bottom w:val="none" w:sz="0" w:space="0" w:color="auto"/>
                                                <w:right w:val="none" w:sz="0" w:space="0" w:color="auto"/>
                                              </w:divBdr>
                                              <w:divsChild>
                                                <w:div w:id="388194020">
                                                  <w:marLeft w:val="0"/>
                                                  <w:marRight w:val="0"/>
                                                  <w:marTop w:val="0"/>
                                                  <w:marBottom w:val="0"/>
                                                  <w:divBdr>
                                                    <w:top w:val="single" w:sz="6" w:space="0" w:color="DFE1E5"/>
                                                    <w:left w:val="single" w:sz="6" w:space="0" w:color="DFE1E5"/>
                                                    <w:bottom w:val="single" w:sz="6" w:space="0" w:color="DFE1E5"/>
                                                    <w:right w:val="single" w:sz="6" w:space="0" w:color="DFE1E5"/>
                                                  </w:divBdr>
                                                  <w:divsChild>
                                                    <w:div w:id="2003048700">
                                                      <w:marLeft w:val="0"/>
                                                      <w:marRight w:val="0"/>
                                                      <w:marTop w:val="0"/>
                                                      <w:marBottom w:val="0"/>
                                                      <w:divBdr>
                                                        <w:top w:val="none" w:sz="0" w:space="0" w:color="auto"/>
                                                        <w:left w:val="none" w:sz="0" w:space="0" w:color="auto"/>
                                                        <w:bottom w:val="none" w:sz="0" w:space="0" w:color="auto"/>
                                                        <w:right w:val="none" w:sz="0" w:space="0" w:color="auto"/>
                                                      </w:divBdr>
                                                      <w:divsChild>
                                                        <w:div w:id="1109353075">
                                                          <w:marLeft w:val="0"/>
                                                          <w:marRight w:val="0"/>
                                                          <w:marTop w:val="0"/>
                                                          <w:marBottom w:val="0"/>
                                                          <w:divBdr>
                                                            <w:top w:val="none" w:sz="0" w:space="0" w:color="auto"/>
                                                            <w:left w:val="none" w:sz="0" w:space="0" w:color="auto"/>
                                                            <w:bottom w:val="none" w:sz="0" w:space="0" w:color="auto"/>
                                                            <w:right w:val="none" w:sz="0" w:space="0" w:color="auto"/>
                                                          </w:divBdr>
                                                          <w:divsChild>
                                                            <w:div w:id="649212469">
                                                              <w:marLeft w:val="0"/>
                                                              <w:marRight w:val="0"/>
                                                              <w:marTop w:val="0"/>
                                                              <w:marBottom w:val="0"/>
                                                              <w:divBdr>
                                                                <w:top w:val="none" w:sz="0" w:space="0" w:color="auto"/>
                                                                <w:left w:val="none" w:sz="0" w:space="0" w:color="auto"/>
                                                                <w:bottom w:val="none" w:sz="0" w:space="0" w:color="auto"/>
                                                                <w:right w:val="none" w:sz="0" w:space="0" w:color="auto"/>
                                                              </w:divBdr>
                                                              <w:divsChild>
                                                                <w:div w:id="1532377133">
                                                                  <w:marLeft w:val="0"/>
                                                                  <w:marRight w:val="0"/>
                                                                  <w:marTop w:val="0"/>
                                                                  <w:marBottom w:val="0"/>
                                                                  <w:divBdr>
                                                                    <w:top w:val="none" w:sz="0" w:space="0" w:color="auto"/>
                                                                    <w:left w:val="none" w:sz="0" w:space="0" w:color="auto"/>
                                                                    <w:bottom w:val="none" w:sz="0" w:space="0" w:color="auto"/>
                                                                    <w:right w:val="none" w:sz="0" w:space="0" w:color="auto"/>
                                                                  </w:divBdr>
                                                                  <w:divsChild>
                                                                    <w:div w:id="2099206012">
                                                                      <w:marLeft w:val="-240"/>
                                                                      <w:marRight w:val="-240"/>
                                                                      <w:marTop w:val="0"/>
                                                                      <w:marBottom w:val="0"/>
                                                                      <w:divBdr>
                                                                        <w:top w:val="none" w:sz="0" w:space="0" w:color="auto"/>
                                                                        <w:left w:val="none" w:sz="0" w:space="0" w:color="auto"/>
                                                                        <w:bottom w:val="none" w:sz="0" w:space="0" w:color="auto"/>
                                                                        <w:right w:val="none" w:sz="0" w:space="0" w:color="auto"/>
                                                                      </w:divBdr>
                                                                      <w:divsChild>
                                                                        <w:div w:id="1523860458">
                                                                          <w:marLeft w:val="0"/>
                                                                          <w:marRight w:val="0"/>
                                                                          <w:marTop w:val="0"/>
                                                                          <w:marBottom w:val="0"/>
                                                                          <w:divBdr>
                                                                            <w:top w:val="none" w:sz="0" w:space="0" w:color="auto"/>
                                                                            <w:left w:val="none" w:sz="0" w:space="0" w:color="auto"/>
                                                                            <w:bottom w:val="none" w:sz="0" w:space="0" w:color="auto"/>
                                                                            <w:right w:val="none" w:sz="0" w:space="0" w:color="auto"/>
                                                                          </w:divBdr>
                                                                          <w:divsChild>
                                                                            <w:div w:id="653531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1.jpg"/><Relationship Id="rId18" Type="http://schemas.openxmlformats.org/officeDocument/2006/relationships/chart" Target="charts/chart1.xml"/><Relationship Id="rId3" Type="http://schemas.openxmlformats.org/officeDocument/2006/relationships/numbering" Target="numbering.xml"/><Relationship Id="rId21" Type="http://schemas.openxmlformats.org/officeDocument/2006/relationships/glossaryDocument" Target="glossary/document.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image" Target="media/image5.jpeg"/><Relationship Id="rId2" Type="http://schemas.openxmlformats.org/officeDocument/2006/relationships/customXml" Target="../customXml/item1.xml"/><Relationship Id="rId16" Type="http://schemas.openxmlformats.org/officeDocument/2006/relationships/image" Target="media/image4.jpeg"/><Relationship Id="rId20" Type="http://schemas.openxmlformats.org/officeDocument/2006/relationships/fontTable" Target="fontTable.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header" Target="header2.xml"/><Relationship Id="rId5" Type="http://schemas.microsoft.com/office/2007/relationships/stylesWithEffects" Target="stylesWithEffects.xml"/><Relationship Id="rId15" Type="http://schemas.openxmlformats.org/officeDocument/2006/relationships/image" Target="media/image3.jpeg"/><Relationship Id="rId10" Type="http://schemas.openxmlformats.org/officeDocument/2006/relationships/header" Target="header1.xml"/><Relationship Id="rId19" Type="http://schemas.openxmlformats.org/officeDocument/2006/relationships/chart" Target="charts/chart2.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2.jpg"/><Relationship Id="rId22" Type="http://schemas.openxmlformats.org/officeDocument/2006/relationships/theme" Target="theme/theme1.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1" Type="http://schemas.openxmlformats.org/officeDocument/2006/relationships/oleObject" Target="file:///C:\Users\PC\Downloads\Gi&#361;-Th&#250;i.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PC\Downloads\Gi&#361;-Th&#250;i.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800" b="1" i="0"/>
            </a:pPr>
            <a:r>
              <a:rPr lang="en-US" sz="800" b="1" i="0"/>
              <a:t>Sự</a:t>
            </a:r>
            <a:r>
              <a:rPr lang="en-US" sz="800" b="1" i="0" baseline="0"/>
              <a:t> thay đổi nhiệt độ</a:t>
            </a:r>
            <a:endParaRPr lang="en-US" sz="800" b="1" i="0"/>
          </a:p>
        </c:rich>
      </c:tx>
      <c:layout>
        <c:manualLayout>
          <c:xMode val="edge"/>
          <c:yMode val="edge"/>
          <c:x val="0.33660127873211937"/>
          <c:y val="2.3183925811437404E-2"/>
        </c:manualLayout>
      </c:layout>
      <c:overlay val="0"/>
    </c:title>
    <c:autoTitleDeleted val="0"/>
    <c:plotArea>
      <c:layout>
        <c:manualLayout>
          <c:layoutTarget val="inner"/>
          <c:xMode val="edge"/>
          <c:yMode val="edge"/>
          <c:x val="9.209550635179535E-2"/>
          <c:y val="0.17156105100463678"/>
          <c:w val="0.85898913848019109"/>
          <c:h val="0.55708478866725897"/>
        </c:manualLayout>
      </c:layout>
      <c:lineChart>
        <c:grouping val="standard"/>
        <c:varyColors val="0"/>
        <c:ser>
          <c:idx val="0"/>
          <c:order val="0"/>
          <c:tx>
            <c:strRef>
              <c:f>Sheet4!$C$5</c:f>
              <c:strCache>
                <c:ptCount val="1"/>
                <c:pt idx="0">
                  <c:v>5h</c:v>
                </c:pt>
              </c:strCache>
            </c:strRef>
          </c:tx>
          <c:marker>
            <c:symbol val="none"/>
          </c:marker>
          <c:val>
            <c:numRef>
              <c:f>Sheet4!$C$6:$C$22</c:f>
              <c:numCache>
                <c:formatCode>General</c:formatCode>
                <c:ptCount val="17"/>
                <c:pt idx="0">
                  <c:v>47</c:v>
                </c:pt>
                <c:pt idx="1">
                  <c:v>47.3</c:v>
                </c:pt>
                <c:pt idx="2">
                  <c:v>48.1</c:v>
                </c:pt>
                <c:pt idx="3">
                  <c:v>50.1</c:v>
                </c:pt>
                <c:pt idx="4">
                  <c:v>66</c:v>
                </c:pt>
                <c:pt idx="5">
                  <c:v>53.2</c:v>
                </c:pt>
                <c:pt idx="6">
                  <c:v>51.3</c:v>
                </c:pt>
                <c:pt idx="7">
                  <c:v>47.7</c:v>
                </c:pt>
                <c:pt idx="8">
                  <c:v>47.3</c:v>
                </c:pt>
                <c:pt idx="9">
                  <c:v>48.3</c:v>
                </c:pt>
                <c:pt idx="10">
                  <c:v>50.1</c:v>
                </c:pt>
                <c:pt idx="11">
                  <c:v>57.2</c:v>
                </c:pt>
                <c:pt idx="12">
                  <c:v>51.5</c:v>
                </c:pt>
                <c:pt idx="13">
                  <c:v>52.1</c:v>
                </c:pt>
                <c:pt idx="14">
                  <c:v>51.2</c:v>
                </c:pt>
                <c:pt idx="15">
                  <c:v>55</c:v>
                </c:pt>
                <c:pt idx="16">
                  <c:v>55.3</c:v>
                </c:pt>
              </c:numCache>
            </c:numRef>
          </c:val>
          <c:smooth val="0"/>
        </c:ser>
        <c:ser>
          <c:idx val="1"/>
          <c:order val="1"/>
          <c:tx>
            <c:strRef>
              <c:f>Sheet4!$D$5</c:f>
              <c:strCache>
                <c:ptCount val="1"/>
                <c:pt idx="0">
                  <c:v>7h</c:v>
                </c:pt>
              </c:strCache>
            </c:strRef>
          </c:tx>
          <c:marker>
            <c:symbol val="none"/>
          </c:marker>
          <c:val>
            <c:numRef>
              <c:f>Sheet4!$D$6:$D$22</c:f>
              <c:numCache>
                <c:formatCode>General</c:formatCode>
                <c:ptCount val="17"/>
                <c:pt idx="0">
                  <c:v>48.6</c:v>
                </c:pt>
                <c:pt idx="1">
                  <c:v>47.3</c:v>
                </c:pt>
                <c:pt idx="2">
                  <c:v>46.7</c:v>
                </c:pt>
                <c:pt idx="3">
                  <c:v>49.5</c:v>
                </c:pt>
                <c:pt idx="4">
                  <c:v>53.1</c:v>
                </c:pt>
                <c:pt idx="5">
                  <c:v>55.5</c:v>
                </c:pt>
                <c:pt idx="6">
                  <c:v>51</c:v>
                </c:pt>
                <c:pt idx="7">
                  <c:v>47.7</c:v>
                </c:pt>
                <c:pt idx="8">
                  <c:v>47.5</c:v>
                </c:pt>
                <c:pt idx="9">
                  <c:v>50</c:v>
                </c:pt>
                <c:pt idx="10">
                  <c:v>50.5</c:v>
                </c:pt>
                <c:pt idx="11">
                  <c:v>56</c:v>
                </c:pt>
                <c:pt idx="12">
                  <c:v>52.5</c:v>
                </c:pt>
                <c:pt idx="13">
                  <c:v>52.5</c:v>
                </c:pt>
                <c:pt idx="14">
                  <c:v>52</c:v>
                </c:pt>
                <c:pt idx="15">
                  <c:v>55.7</c:v>
                </c:pt>
                <c:pt idx="16">
                  <c:v>57.4</c:v>
                </c:pt>
              </c:numCache>
            </c:numRef>
          </c:val>
          <c:smooth val="0"/>
        </c:ser>
        <c:ser>
          <c:idx val="2"/>
          <c:order val="2"/>
          <c:tx>
            <c:strRef>
              <c:f>Sheet4!$E$5</c:f>
              <c:strCache>
                <c:ptCount val="1"/>
                <c:pt idx="0">
                  <c:v>9h</c:v>
                </c:pt>
              </c:strCache>
            </c:strRef>
          </c:tx>
          <c:marker>
            <c:symbol val="none"/>
          </c:marker>
          <c:val>
            <c:numRef>
              <c:f>Sheet4!$E$6:$E$22</c:f>
              <c:numCache>
                <c:formatCode>General</c:formatCode>
                <c:ptCount val="17"/>
                <c:pt idx="0">
                  <c:v>48.8</c:v>
                </c:pt>
                <c:pt idx="1">
                  <c:v>47.5</c:v>
                </c:pt>
                <c:pt idx="2">
                  <c:v>46.7</c:v>
                </c:pt>
                <c:pt idx="3">
                  <c:v>49.7</c:v>
                </c:pt>
                <c:pt idx="4">
                  <c:v>66</c:v>
                </c:pt>
                <c:pt idx="5">
                  <c:v>55.5</c:v>
                </c:pt>
                <c:pt idx="6">
                  <c:v>50.6</c:v>
                </c:pt>
                <c:pt idx="7">
                  <c:v>62.6</c:v>
                </c:pt>
                <c:pt idx="8">
                  <c:v>50.1</c:v>
                </c:pt>
                <c:pt idx="9">
                  <c:v>55.2</c:v>
                </c:pt>
                <c:pt idx="10">
                  <c:v>51</c:v>
                </c:pt>
                <c:pt idx="11">
                  <c:v>55.7</c:v>
                </c:pt>
                <c:pt idx="12">
                  <c:v>53.8</c:v>
                </c:pt>
                <c:pt idx="13">
                  <c:v>53.8</c:v>
                </c:pt>
                <c:pt idx="14">
                  <c:v>52.3</c:v>
                </c:pt>
                <c:pt idx="15">
                  <c:v>56.9</c:v>
                </c:pt>
                <c:pt idx="16">
                  <c:v>58.1</c:v>
                </c:pt>
              </c:numCache>
            </c:numRef>
          </c:val>
          <c:smooth val="0"/>
        </c:ser>
        <c:ser>
          <c:idx val="3"/>
          <c:order val="3"/>
          <c:tx>
            <c:strRef>
              <c:f>Sheet4!$F$5</c:f>
              <c:strCache>
                <c:ptCount val="1"/>
                <c:pt idx="0">
                  <c:v>11h</c:v>
                </c:pt>
              </c:strCache>
            </c:strRef>
          </c:tx>
          <c:marker>
            <c:symbol val="none"/>
          </c:marker>
          <c:val>
            <c:numRef>
              <c:f>Sheet4!$F$6:$F$22</c:f>
              <c:numCache>
                <c:formatCode>General</c:formatCode>
                <c:ptCount val="17"/>
                <c:pt idx="0">
                  <c:v>49.1</c:v>
                </c:pt>
                <c:pt idx="1">
                  <c:v>47.5</c:v>
                </c:pt>
                <c:pt idx="2">
                  <c:v>46.9</c:v>
                </c:pt>
                <c:pt idx="3">
                  <c:v>50.4</c:v>
                </c:pt>
                <c:pt idx="4">
                  <c:v>55.2</c:v>
                </c:pt>
                <c:pt idx="5">
                  <c:v>52.7</c:v>
                </c:pt>
                <c:pt idx="6">
                  <c:v>50.9</c:v>
                </c:pt>
                <c:pt idx="7">
                  <c:v>66.099999999999994</c:v>
                </c:pt>
                <c:pt idx="8">
                  <c:v>52.7</c:v>
                </c:pt>
                <c:pt idx="9">
                  <c:v>68.3</c:v>
                </c:pt>
                <c:pt idx="10">
                  <c:v>52.2</c:v>
                </c:pt>
                <c:pt idx="11">
                  <c:v>56.4</c:v>
                </c:pt>
                <c:pt idx="12">
                  <c:v>54.7</c:v>
                </c:pt>
                <c:pt idx="13">
                  <c:v>54.7</c:v>
                </c:pt>
                <c:pt idx="14">
                  <c:v>53.3</c:v>
                </c:pt>
                <c:pt idx="15">
                  <c:v>58.7</c:v>
                </c:pt>
                <c:pt idx="16">
                  <c:v>59.2</c:v>
                </c:pt>
              </c:numCache>
            </c:numRef>
          </c:val>
          <c:smooth val="0"/>
        </c:ser>
        <c:ser>
          <c:idx val="4"/>
          <c:order val="4"/>
          <c:tx>
            <c:strRef>
              <c:f>Sheet4!$G$5</c:f>
              <c:strCache>
                <c:ptCount val="1"/>
                <c:pt idx="0">
                  <c:v>13h</c:v>
                </c:pt>
              </c:strCache>
            </c:strRef>
          </c:tx>
          <c:marker>
            <c:symbol val="none"/>
          </c:marker>
          <c:val>
            <c:numRef>
              <c:f>Sheet4!$G$6:$G$22</c:f>
              <c:numCache>
                <c:formatCode>General</c:formatCode>
                <c:ptCount val="17"/>
                <c:pt idx="0">
                  <c:v>49.1</c:v>
                </c:pt>
                <c:pt idx="1">
                  <c:v>48.3</c:v>
                </c:pt>
                <c:pt idx="2">
                  <c:v>47.2</c:v>
                </c:pt>
                <c:pt idx="3">
                  <c:v>51.8</c:v>
                </c:pt>
                <c:pt idx="4">
                  <c:v>55.4</c:v>
                </c:pt>
                <c:pt idx="5">
                  <c:v>58.4</c:v>
                </c:pt>
                <c:pt idx="6">
                  <c:v>52.1</c:v>
                </c:pt>
                <c:pt idx="7">
                  <c:v>55.3</c:v>
                </c:pt>
                <c:pt idx="8">
                  <c:v>52.9</c:v>
                </c:pt>
                <c:pt idx="9">
                  <c:v>65.7</c:v>
                </c:pt>
                <c:pt idx="10">
                  <c:v>53.5</c:v>
                </c:pt>
                <c:pt idx="11">
                  <c:v>58.3</c:v>
                </c:pt>
                <c:pt idx="12">
                  <c:v>57.7</c:v>
                </c:pt>
                <c:pt idx="13">
                  <c:v>57.7</c:v>
                </c:pt>
                <c:pt idx="14">
                  <c:v>54.1</c:v>
                </c:pt>
                <c:pt idx="15">
                  <c:v>59.1</c:v>
                </c:pt>
                <c:pt idx="16">
                  <c:v>60.2</c:v>
                </c:pt>
              </c:numCache>
            </c:numRef>
          </c:val>
          <c:smooth val="0"/>
        </c:ser>
        <c:ser>
          <c:idx val="5"/>
          <c:order val="5"/>
          <c:tx>
            <c:strRef>
              <c:f>Sheet4!$H$5</c:f>
              <c:strCache>
                <c:ptCount val="1"/>
                <c:pt idx="0">
                  <c:v>15h</c:v>
                </c:pt>
              </c:strCache>
            </c:strRef>
          </c:tx>
          <c:marker>
            <c:symbol val="none"/>
          </c:marker>
          <c:val>
            <c:numRef>
              <c:f>Sheet4!$H$6:$H$22</c:f>
              <c:numCache>
                <c:formatCode>General</c:formatCode>
                <c:ptCount val="17"/>
                <c:pt idx="0">
                  <c:v>49.9</c:v>
                </c:pt>
                <c:pt idx="1">
                  <c:v>51.9</c:v>
                </c:pt>
                <c:pt idx="2">
                  <c:v>48.8</c:v>
                </c:pt>
                <c:pt idx="3">
                  <c:v>53.3</c:v>
                </c:pt>
                <c:pt idx="4">
                  <c:v>56.8</c:v>
                </c:pt>
                <c:pt idx="5">
                  <c:v>52.6</c:v>
                </c:pt>
                <c:pt idx="6">
                  <c:v>53.7</c:v>
                </c:pt>
                <c:pt idx="7">
                  <c:v>69.2</c:v>
                </c:pt>
                <c:pt idx="8">
                  <c:v>55.3</c:v>
                </c:pt>
                <c:pt idx="9">
                  <c:v>64.400000000000006</c:v>
                </c:pt>
                <c:pt idx="10">
                  <c:v>55.6</c:v>
                </c:pt>
                <c:pt idx="11">
                  <c:v>59</c:v>
                </c:pt>
                <c:pt idx="12">
                  <c:v>58.9</c:v>
                </c:pt>
                <c:pt idx="13">
                  <c:v>58.9</c:v>
                </c:pt>
                <c:pt idx="14">
                  <c:v>56.6</c:v>
                </c:pt>
                <c:pt idx="15">
                  <c:v>61.5</c:v>
                </c:pt>
                <c:pt idx="16">
                  <c:v>64.3</c:v>
                </c:pt>
              </c:numCache>
            </c:numRef>
          </c:val>
          <c:smooth val="0"/>
        </c:ser>
        <c:ser>
          <c:idx val="6"/>
          <c:order val="6"/>
          <c:tx>
            <c:strRef>
              <c:f>Sheet4!$I$5</c:f>
              <c:strCache>
                <c:ptCount val="1"/>
                <c:pt idx="0">
                  <c:v>17h</c:v>
                </c:pt>
              </c:strCache>
            </c:strRef>
          </c:tx>
          <c:marker>
            <c:symbol val="none"/>
          </c:marker>
          <c:val>
            <c:numRef>
              <c:f>Sheet4!$I$6:$I$22</c:f>
              <c:numCache>
                <c:formatCode>General</c:formatCode>
                <c:ptCount val="17"/>
                <c:pt idx="0">
                  <c:v>50.9</c:v>
                </c:pt>
                <c:pt idx="1">
                  <c:v>52.3</c:v>
                </c:pt>
                <c:pt idx="2">
                  <c:v>50</c:v>
                </c:pt>
                <c:pt idx="3">
                  <c:v>54.7</c:v>
                </c:pt>
                <c:pt idx="4">
                  <c:v>56.9</c:v>
                </c:pt>
                <c:pt idx="5">
                  <c:v>54</c:v>
                </c:pt>
                <c:pt idx="6">
                  <c:v>54.8</c:v>
                </c:pt>
                <c:pt idx="7">
                  <c:v>61.3</c:v>
                </c:pt>
                <c:pt idx="8">
                  <c:v>56.1</c:v>
                </c:pt>
                <c:pt idx="9">
                  <c:v>59.1</c:v>
                </c:pt>
                <c:pt idx="10">
                  <c:v>58.5</c:v>
                </c:pt>
                <c:pt idx="11">
                  <c:v>68.400000000000006</c:v>
                </c:pt>
                <c:pt idx="12">
                  <c:v>60.3</c:v>
                </c:pt>
                <c:pt idx="13">
                  <c:v>60.3</c:v>
                </c:pt>
                <c:pt idx="14">
                  <c:v>58.6</c:v>
                </c:pt>
                <c:pt idx="15">
                  <c:v>63.3</c:v>
                </c:pt>
                <c:pt idx="16">
                  <c:v>66.2</c:v>
                </c:pt>
              </c:numCache>
            </c:numRef>
          </c:val>
          <c:smooth val="0"/>
        </c:ser>
        <c:ser>
          <c:idx val="7"/>
          <c:order val="7"/>
          <c:tx>
            <c:strRef>
              <c:f>Sheet4!$J$5</c:f>
              <c:strCache>
                <c:ptCount val="1"/>
                <c:pt idx="0">
                  <c:v>19h</c:v>
                </c:pt>
              </c:strCache>
            </c:strRef>
          </c:tx>
          <c:marker>
            <c:symbol val="none"/>
          </c:marker>
          <c:val>
            <c:numRef>
              <c:f>Sheet4!$J$6:$J$22</c:f>
              <c:numCache>
                <c:formatCode>General</c:formatCode>
                <c:ptCount val="17"/>
                <c:pt idx="0">
                  <c:v>50.5</c:v>
                </c:pt>
                <c:pt idx="1">
                  <c:v>53.1</c:v>
                </c:pt>
                <c:pt idx="2">
                  <c:v>52.7</c:v>
                </c:pt>
                <c:pt idx="3">
                  <c:v>55.8</c:v>
                </c:pt>
                <c:pt idx="4">
                  <c:v>58.2</c:v>
                </c:pt>
                <c:pt idx="5">
                  <c:v>54.2</c:v>
                </c:pt>
                <c:pt idx="6">
                  <c:v>54.1</c:v>
                </c:pt>
                <c:pt idx="7">
                  <c:v>52.3</c:v>
                </c:pt>
                <c:pt idx="8">
                  <c:v>56.5</c:v>
                </c:pt>
                <c:pt idx="9">
                  <c:v>58</c:v>
                </c:pt>
                <c:pt idx="10">
                  <c:v>57.8</c:v>
                </c:pt>
                <c:pt idx="11">
                  <c:v>65.3</c:v>
                </c:pt>
                <c:pt idx="12">
                  <c:v>60.5</c:v>
                </c:pt>
                <c:pt idx="13">
                  <c:v>59.5</c:v>
                </c:pt>
                <c:pt idx="14">
                  <c:v>57.3</c:v>
                </c:pt>
                <c:pt idx="15">
                  <c:v>62.7</c:v>
                </c:pt>
                <c:pt idx="16">
                  <c:v>66.7</c:v>
                </c:pt>
              </c:numCache>
            </c:numRef>
          </c:val>
          <c:smooth val="0"/>
        </c:ser>
        <c:dLbls>
          <c:showLegendKey val="0"/>
          <c:showVal val="0"/>
          <c:showCatName val="0"/>
          <c:showSerName val="0"/>
          <c:showPercent val="0"/>
          <c:showBubbleSize val="0"/>
        </c:dLbls>
        <c:marker val="1"/>
        <c:smooth val="0"/>
        <c:axId val="143238656"/>
        <c:axId val="143240192"/>
      </c:lineChart>
      <c:catAx>
        <c:axId val="143238656"/>
        <c:scaling>
          <c:orientation val="minMax"/>
        </c:scaling>
        <c:delete val="0"/>
        <c:axPos val="b"/>
        <c:majorTickMark val="none"/>
        <c:minorTickMark val="none"/>
        <c:tickLblPos val="nextTo"/>
        <c:txPr>
          <a:bodyPr/>
          <a:lstStyle/>
          <a:p>
            <a:pPr>
              <a:defRPr sz="800"/>
            </a:pPr>
            <a:endParaRPr lang="en-US"/>
          </a:p>
        </c:txPr>
        <c:crossAx val="143240192"/>
        <c:crosses val="autoZero"/>
        <c:auto val="1"/>
        <c:lblAlgn val="ctr"/>
        <c:lblOffset val="100"/>
        <c:noMultiLvlLbl val="0"/>
      </c:catAx>
      <c:valAx>
        <c:axId val="143240192"/>
        <c:scaling>
          <c:orientation val="minMax"/>
        </c:scaling>
        <c:delete val="0"/>
        <c:axPos val="l"/>
        <c:majorGridlines/>
        <c:title>
          <c:tx>
            <c:rich>
              <a:bodyPr rot="0" vert="horz"/>
              <a:lstStyle/>
              <a:p>
                <a:pPr>
                  <a:defRPr/>
                </a:pPr>
                <a:r>
                  <a:rPr lang="en-US"/>
                  <a:t>Nhiệt độ</a:t>
                </a:r>
              </a:p>
            </c:rich>
          </c:tx>
          <c:layout>
            <c:manualLayout>
              <c:xMode val="edge"/>
              <c:yMode val="edge"/>
              <c:x val="5.4525298331753686E-4"/>
              <c:y val="3.5860847764972198E-2"/>
            </c:manualLayout>
          </c:layout>
          <c:overlay val="0"/>
        </c:title>
        <c:numFmt formatCode="General" sourceLinked="1"/>
        <c:majorTickMark val="none"/>
        <c:minorTickMark val="none"/>
        <c:tickLblPos val="nextTo"/>
        <c:txPr>
          <a:bodyPr/>
          <a:lstStyle/>
          <a:p>
            <a:pPr>
              <a:defRPr sz="800"/>
            </a:pPr>
            <a:endParaRPr lang="en-US"/>
          </a:p>
        </c:txPr>
        <c:crossAx val="143238656"/>
        <c:crosses val="autoZero"/>
        <c:crossBetween val="between"/>
      </c:valAx>
    </c:plotArea>
    <c:legend>
      <c:legendPos val="r"/>
      <c:layout>
        <c:manualLayout>
          <c:xMode val="edge"/>
          <c:yMode val="edge"/>
          <c:x val="2.3819651212250111E-2"/>
          <c:y val="0.87483722571772815"/>
          <c:w val="0.97192683964270521"/>
          <c:h val="0.12513234918278182"/>
        </c:manualLayout>
      </c:layout>
      <c:overlay val="0"/>
      <c:txPr>
        <a:bodyPr/>
        <a:lstStyle/>
        <a:p>
          <a:pPr>
            <a:defRPr sz="800"/>
          </a:pPr>
          <a:endParaRPr lang="en-US"/>
        </a:p>
      </c:txPr>
    </c:legend>
    <c:plotVisOnly val="1"/>
    <c:dispBlanksAs val="gap"/>
    <c:showDLblsOverMax val="0"/>
  </c:chart>
  <c:spPr>
    <a:ln>
      <a:noFill/>
    </a:ln>
  </c:spPr>
  <c:txPr>
    <a:bodyPr/>
    <a:lstStyle/>
    <a:p>
      <a:pPr>
        <a:defRPr sz="900" b="0"/>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sz="800"/>
            </a:pPr>
            <a:r>
              <a:rPr lang="en-US" sz="800"/>
              <a:t>Biểu đồ thể hiện sự thay đổi pH của hệ thống.</a:t>
            </a:r>
          </a:p>
        </c:rich>
      </c:tx>
      <c:layout>
        <c:manualLayout>
          <c:xMode val="edge"/>
          <c:yMode val="edge"/>
          <c:x val="0.10356258267716535"/>
          <c:y val="3.1209358548019407E-2"/>
        </c:manualLayout>
      </c:layout>
      <c:overlay val="0"/>
      <c:spPr>
        <a:noFill/>
        <a:ln>
          <a:noFill/>
        </a:ln>
        <a:effectLst/>
      </c:spPr>
    </c:title>
    <c:autoTitleDeleted val="0"/>
    <c:plotArea>
      <c:layout/>
      <c:lineChart>
        <c:grouping val="standard"/>
        <c:varyColors val="0"/>
        <c:ser>
          <c:idx val="0"/>
          <c:order val="0"/>
          <c:tx>
            <c:strRef>
              <c:f>Sheet6!$A$1</c:f>
              <c:strCache>
                <c:ptCount val="1"/>
                <c:pt idx="0">
                  <c:v>5h</c:v>
                </c:pt>
              </c:strCache>
            </c:strRef>
          </c:tx>
          <c:spPr>
            <a:ln w="28575" cap="rnd">
              <a:solidFill>
                <a:schemeClr val="accent1"/>
              </a:solidFill>
              <a:round/>
            </a:ln>
            <a:effectLst/>
          </c:spPr>
          <c:marker>
            <c:symbol val="none"/>
          </c:marker>
          <c:val>
            <c:numRef>
              <c:f>Sheet6!$A$2:$A$18</c:f>
              <c:numCache>
                <c:formatCode>General</c:formatCode>
                <c:ptCount val="17"/>
                <c:pt idx="0">
                  <c:v>6.2</c:v>
                </c:pt>
                <c:pt idx="1">
                  <c:v>5.95</c:v>
                </c:pt>
                <c:pt idx="2">
                  <c:v>5.87</c:v>
                </c:pt>
                <c:pt idx="3">
                  <c:v>5.98</c:v>
                </c:pt>
                <c:pt idx="4">
                  <c:v>6.35</c:v>
                </c:pt>
                <c:pt idx="5">
                  <c:v>6.52</c:v>
                </c:pt>
                <c:pt idx="6">
                  <c:v>6.8</c:v>
                </c:pt>
                <c:pt idx="7">
                  <c:v>6.74</c:v>
                </c:pt>
                <c:pt idx="8">
                  <c:v>6.52</c:v>
                </c:pt>
                <c:pt idx="9">
                  <c:v>6.31</c:v>
                </c:pt>
                <c:pt idx="10">
                  <c:v>6.63</c:v>
                </c:pt>
                <c:pt idx="11">
                  <c:v>6</c:v>
                </c:pt>
                <c:pt idx="12">
                  <c:v>6.62</c:v>
                </c:pt>
                <c:pt idx="13">
                  <c:v>6.5</c:v>
                </c:pt>
                <c:pt idx="14">
                  <c:v>6.52</c:v>
                </c:pt>
                <c:pt idx="15">
                  <c:v>6.68</c:v>
                </c:pt>
                <c:pt idx="16">
                  <c:v>6.61</c:v>
                </c:pt>
              </c:numCache>
            </c:numRef>
          </c:val>
          <c:smooth val="0"/>
          <c:extLst xmlns:c16r2="http://schemas.microsoft.com/office/drawing/2015/06/chart">
            <c:ext xmlns:c16="http://schemas.microsoft.com/office/drawing/2014/chart" uri="{C3380CC4-5D6E-409C-BE32-E72D297353CC}">
              <c16:uniqueId val="{00000000-5E13-4374-9A4C-D0F6C7C1DED7}"/>
            </c:ext>
          </c:extLst>
        </c:ser>
        <c:ser>
          <c:idx val="1"/>
          <c:order val="1"/>
          <c:tx>
            <c:strRef>
              <c:f>Sheet6!$B$1</c:f>
              <c:strCache>
                <c:ptCount val="1"/>
                <c:pt idx="0">
                  <c:v>7h</c:v>
                </c:pt>
              </c:strCache>
            </c:strRef>
          </c:tx>
          <c:spPr>
            <a:ln w="28575" cap="rnd">
              <a:solidFill>
                <a:schemeClr val="accent2"/>
              </a:solidFill>
              <a:round/>
            </a:ln>
            <a:effectLst/>
          </c:spPr>
          <c:marker>
            <c:symbol val="none"/>
          </c:marker>
          <c:val>
            <c:numRef>
              <c:f>Sheet6!$B$2:$B$18</c:f>
              <c:numCache>
                <c:formatCode>General</c:formatCode>
                <c:ptCount val="17"/>
                <c:pt idx="0">
                  <c:v>6.1</c:v>
                </c:pt>
                <c:pt idx="1">
                  <c:v>5.95</c:v>
                </c:pt>
                <c:pt idx="2">
                  <c:v>5.9</c:v>
                </c:pt>
                <c:pt idx="3">
                  <c:v>6.02</c:v>
                </c:pt>
                <c:pt idx="4">
                  <c:v>6.38</c:v>
                </c:pt>
                <c:pt idx="5">
                  <c:v>6.72</c:v>
                </c:pt>
                <c:pt idx="6">
                  <c:v>6.8</c:v>
                </c:pt>
                <c:pt idx="7">
                  <c:v>6.79</c:v>
                </c:pt>
                <c:pt idx="8">
                  <c:v>6.74</c:v>
                </c:pt>
                <c:pt idx="9">
                  <c:v>6.55</c:v>
                </c:pt>
                <c:pt idx="10">
                  <c:v>6.68</c:v>
                </c:pt>
                <c:pt idx="11">
                  <c:v>6.5</c:v>
                </c:pt>
                <c:pt idx="12">
                  <c:v>6.61</c:v>
                </c:pt>
                <c:pt idx="13">
                  <c:v>6.58</c:v>
                </c:pt>
                <c:pt idx="14">
                  <c:v>6.68</c:v>
                </c:pt>
                <c:pt idx="15">
                  <c:v>6.7</c:v>
                </c:pt>
                <c:pt idx="16">
                  <c:v>6.71</c:v>
                </c:pt>
              </c:numCache>
            </c:numRef>
          </c:val>
          <c:smooth val="0"/>
          <c:extLst xmlns:c16r2="http://schemas.microsoft.com/office/drawing/2015/06/chart">
            <c:ext xmlns:c16="http://schemas.microsoft.com/office/drawing/2014/chart" uri="{C3380CC4-5D6E-409C-BE32-E72D297353CC}">
              <c16:uniqueId val="{00000001-5E13-4374-9A4C-D0F6C7C1DED7}"/>
            </c:ext>
          </c:extLst>
        </c:ser>
        <c:ser>
          <c:idx val="2"/>
          <c:order val="2"/>
          <c:tx>
            <c:strRef>
              <c:f>Sheet6!$C$1</c:f>
              <c:strCache>
                <c:ptCount val="1"/>
                <c:pt idx="0">
                  <c:v>9h</c:v>
                </c:pt>
              </c:strCache>
            </c:strRef>
          </c:tx>
          <c:spPr>
            <a:ln w="28575" cap="rnd">
              <a:solidFill>
                <a:schemeClr val="accent3"/>
              </a:solidFill>
              <a:round/>
            </a:ln>
            <a:effectLst/>
          </c:spPr>
          <c:marker>
            <c:symbol val="none"/>
          </c:marker>
          <c:val>
            <c:numRef>
              <c:f>Sheet6!$C$2:$C$18</c:f>
              <c:numCache>
                <c:formatCode>General</c:formatCode>
                <c:ptCount val="17"/>
                <c:pt idx="0">
                  <c:v>6.4</c:v>
                </c:pt>
                <c:pt idx="1">
                  <c:v>5.94</c:v>
                </c:pt>
                <c:pt idx="2">
                  <c:v>5.95</c:v>
                </c:pt>
                <c:pt idx="3">
                  <c:v>6.01</c:v>
                </c:pt>
                <c:pt idx="4">
                  <c:v>6.46</c:v>
                </c:pt>
                <c:pt idx="5">
                  <c:v>6.76</c:v>
                </c:pt>
                <c:pt idx="6">
                  <c:v>6.85</c:v>
                </c:pt>
                <c:pt idx="7">
                  <c:v>6.81</c:v>
                </c:pt>
                <c:pt idx="8">
                  <c:v>6.77</c:v>
                </c:pt>
                <c:pt idx="9">
                  <c:v>6.58</c:v>
                </c:pt>
                <c:pt idx="10">
                  <c:v>6.7</c:v>
                </c:pt>
                <c:pt idx="11">
                  <c:v>6.61</c:v>
                </c:pt>
                <c:pt idx="12">
                  <c:v>6.72</c:v>
                </c:pt>
                <c:pt idx="13">
                  <c:v>6.6</c:v>
                </c:pt>
                <c:pt idx="14">
                  <c:v>6.75</c:v>
                </c:pt>
                <c:pt idx="15">
                  <c:v>6.77</c:v>
                </c:pt>
                <c:pt idx="16">
                  <c:v>6.79</c:v>
                </c:pt>
              </c:numCache>
            </c:numRef>
          </c:val>
          <c:smooth val="0"/>
          <c:extLst xmlns:c16r2="http://schemas.microsoft.com/office/drawing/2015/06/chart">
            <c:ext xmlns:c16="http://schemas.microsoft.com/office/drawing/2014/chart" uri="{C3380CC4-5D6E-409C-BE32-E72D297353CC}">
              <c16:uniqueId val="{00000002-5E13-4374-9A4C-D0F6C7C1DED7}"/>
            </c:ext>
          </c:extLst>
        </c:ser>
        <c:ser>
          <c:idx val="3"/>
          <c:order val="3"/>
          <c:tx>
            <c:strRef>
              <c:f>Sheet6!$D$1</c:f>
              <c:strCache>
                <c:ptCount val="1"/>
                <c:pt idx="0">
                  <c:v>11h</c:v>
                </c:pt>
              </c:strCache>
            </c:strRef>
          </c:tx>
          <c:spPr>
            <a:ln w="28575" cap="rnd">
              <a:solidFill>
                <a:schemeClr val="accent4"/>
              </a:solidFill>
              <a:round/>
            </a:ln>
            <a:effectLst/>
          </c:spPr>
          <c:marker>
            <c:symbol val="none"/>
          </c:marker>
          <c:val>
            <c:numRef>
              <c:f>Sheet6!$D$2:$D$18</c:f>
              <c:numCache>
                <c:formatCode>General</c:formatCode>
                <c:ptCount val="17"/>
                <c:pt idx="0">
                  <c:v>6.9</c:v>
                </c:pt>
                <c:pt idx="1">
                  <c:v>5.92</c:v>
                </c:pt>
                <c:pt idx="2">
                  <c:v>6</c:v>
                </c:pt>
                <c:pt idx="3">
                  <c:v>6.13</c:v>
                </c:pt>
                <c:pt idx="4">
                  <c:v>6.5</c:v>
                </c:pt>
                <c:pt idx="5">
                  <c:v>6.8</c:v>
                </c:pt>
                <c:pt idx="6">
                  <c:v>6.89</c:v>
                </c:pt>
                <c:pt idx="7">
                  <c:v>6.81</c:v>
                </c:pt>
                <c:pt idx="8">
                  <c:v>6.79</c:v>
                </c:pt>
                <c:pt idx="9">
                  <c:v>6.67</c:v>
                </c:pt>
                <c:pt idx="10">
                  <c:v>6.6</c:v>
                </c:pt>
                <c:pt idx="11">
                  <c:v>6.61</c:v>
                </c:pt>
                <c:pt idx="12">
                  <c:v>6.77</c:v>
                </c:pt>
                <c:pt idx="13">
                  <c:v>6.76</c:v>
                </c:pt>
                <c:pt idx="14">
                  <c:v>6.82</c:v>
                </c:pt>
                <c:pt idx="15">
                  <c:v>6.75</c:v>
                </c:pt>
                <c:pt idx="16">
                  <c:v>6.78</c:v>
                </c:pt>
              </c:numCache>
            </c:numRef>
          </c:val>
          <c:smooth val="0"/>
          <c:extLst xmlns:c16r2="http://schemas.microsoft.com/office/drawing/2015/06/chart">
            <c:ext xmlns:c16="http://schemas.microsoft.com/office/drawing/2014/chart" uri="{C3380CC4-5D6E-409C-BE32-E72D297353CC}">
              <c16:uniqueId val="{00000003-5E13-4374-9A4C-D0F6C7C1DED7}"/>
            </c:ext>
          </c:extLst>
        </c:ser>
        <c:ser>
          <c:idx val="4"/>
          <c:order val="4"/>
          <c:tx>
            <c:strRef>
              <c:f>Sheet6!$E$1</c:f>
              <c:strCache>
                <c:ptCount val="1"/>
                <c:pt idx="0">
                  <c:v>13h</c:v>
                </c:pt>
              </c:strCache>
            </c:strRef>
          </c:tx>
          <c:spPr>
            <a:ln w="28575" cap="rnd">
              <a:solidFill>
                <a:schemeClr val="accent5"/>
              </a:solidFill>
              <a:round/>
            </a:ln>
            <a:effectLst/>
          </c:spPr>
          <c:marker>
            <c:symbol val="none"/>
          </c:marker>
          <c:val>
            <c:numRef>
              <c:f>Sheet6!$E$2:$E$18</c:f>
              <c:numCache>
                <c:formatCode>General</c:formatCode>
                <c:ptCount val="17"/>
                <c:pt idx="0">
                  <c:v>6.99</c:v>
                </c:pt>
                <c:pt idx="1">
                  <c:v>5.91</c:v>
                </c:pt>
                <c:pt idx="2">
                  <c:v>6.03</c:v>
                </c:pt>
                <c:pt idx="3">
                  <c:v>6.13</c:v>
                </c:pt>
                <c:pt idx="4">
                  <c:v>6.54</c:v>
                </c:pt>
                <c:pt idx="5">
                  <c:v>6.8</c:v>
                </c:pt>
                <c:pt idx="6">
                  <c:v>6.87</c:v>
                </c:pt>
                <c:pt idx="7">
                  <c:v>6.82</c:v>
                </c:pt>
                <c:pt idx="8">
                  <c:v>6.78</c:v>
                </c:pt>
                <c:pt idx="9">
                  <c:v>6.69</c:v>
                </c:pt>
                <c:pt idx="10">
                  <c:v>6.67</c:v>
                </c:pt>
                <c:pt idx="11">
                  <c:v>6.45</c:v>
                </c:pt>
                <c:pt idx="12">
                  <c:v>6.6</c:v>
                </c:pt>
                <c:pt idx="13">
                  <c:v>6.73</c:v>
                </c:pt>
                <c:pt idx="14">
                  <c:v>6.7</c:v>
                </c:pt>
                <c:pt idx="15">
                  <c:v>6.7</c:v>
                </c:pt>
                <c:pt idx="16">
                  <c:v>6.76</c:v>
                </c:pt>
              </c:numCache>
            </c:numRef>
          </c:val>
          <c:smooth val="0"/>
          <c:extLst xmlns:c16r2="http://schemas.microsoft.com/office/drawing/2015/06/chart">
            <c:ext xmlns:c16="http://schemas.microsoft.com/office/drawing/2014/chart" uri="{C3380CC4-5D6E-409C-BE32-E72D297353CC}">
              <c16:uniqueId val="{00000004-5E13-4374-9A4C-D0F6C7C1DED7}"/>
            </c:ext>
          </c:extLst>
        </c:ser>
        <c:ser>
          <c:idx val="5"/>
          <c:order val="5"/>
          <c:tx>
            <c:strRef>
              <c:f>Sheet6!$F$1</c:f>
              <c:strCache>
                <c:ptCount val="1"/>
                <c:pt idx="0">
                  <c:v>15h</c:v>
                </c:pt>
              </c:strCache>
            </c:strRef>
          </c:tx>
          <c:spPr>
            <a:ln w="28575" cap="rnd">
              <a:solidFill>
                <a:schemeClr val="accent6"/>
              </a:solidFill>
              <a:round/>
            </a:ln>
            <a:effectLst/>
          </c:spPr>
          <c:marker>
            <c:symbol val="none"/>
          </c:marker>
          <c:val>
            <c:numRef>
              <c:f>Sheet6!$F$2:$F$18</c:f>
              <c:numCache>
                <c:formatCode>General</c:formatCode>
                <c:ptCount val="17"/>
                <c:pt idx="0">
                  <c:v>6.84</c:v>
                </c:pt>
                <c:pt idx="1">
                  <c:v>5.9</c:v>
                </c:pt>
                <c:pt idx="2">
                  <c:v>6.03</c:v>
                </c:pt>
                <c:pt idx="3">
                  <c:v>6.13</c:v>
                </c:pt>
                <c:pt idx="4">
                  <c:v>6.58</c:v>
                </c:pt>
                <c:pt idx="5">
                  <c:v>6.81</c:v>
                </c:pt>
                <c:pt idx="6">
                  <c:v>6.83</c:v>
                </c:pt>
                <c:pt idx="7">
                  <c:v>6.84</c:v>
                </c:pt>
                <c:pt idx="8">
                  <c:v>6.78</c:v>
                </c:pt>
                <c:pt idx="9">
                  <c:v>6.64</c:v>
                </c:pt>
                <c:pt idx="10">
                  <c:v>6.58</c:v>
                </c:pt>
                <c:pt idx="11">
                  <c:v>6.52</c:v>
                </c:pt>
                <c:pt idx="12">
                  <c:v>6.63</c:v>
                </c:pt>
                <c:pt idx="13">
                  <c:v>6.61</c:v>
                </c:pt>
                <c:pt idx="14">
                  <c:v>6.64</c:v>
                </c:pt>
                <c:pt idx="15">
                  <c:v>6.69</c:v>
                </c:pt>
                <c:pt idx="16">
                  <c:v>6.73</c:v>
                </c:pt>
              </c:numCache>
            </c:numRef>
          </c:val>
          <c:smooth val="0"/>
          <c:extLst xmlns:c16r2="http://schemas.microsoft.com/office/drawing/2015/06/chart">
            <c:ext xmlns:c16="http://schemas.microsoft.com/office/drawing/2014/chart" uri="{C3380CC4-5D6E-409C-BE32-E72D297353CC}">
              <c16:uniqueId val="{00000005-5E13-4374-9A4C-D0F6C7C1DED7}"/>
            </c:ext>
          </c:extLst>
        </c:ser>
        <c:ser>
          <c:idx val="6"/>
          <c:order val="6"/>
          <c:tx>
            <c:strRef>
              <c:f>Sheet6!$G$1</c:f>
              <c:strCache>
                <c:ptCount val="1"/>
                <c:pt idx="0">
                  <c:v>17h</c:v>
                </c:pt>
              </c:strCache>
            </c:strRef>
          </c:tx>
          <c:spPr>
            <a:ln w="28575" cap="rnd">
              <a:solidFill>
                <a:schemeClr val="accent1">
                  <a:lumMod val="60000"/>
                </a:schemeClr>
              </a:solidFill>
              <a:round/>
            </a:ln>
            <a:effectLst/>
          </c:spPr>
          <c:marker>
            <c:symbol val="none"/>
          </c:marker>
          <c:val>
            <c:numRef>
              <c:f>Sheet6!$G$2:$G$18</c:f>
              <c:numCache>
                <c:formatCode>General</c:formatCode>
                <c:ptCount val="17"/>
                <c:pt idx="0">
                  <c:v>6.52</c:v>
                </c:pt>
                <c:pt idx="1">
                  <c:v>5.85</c:v>
                </c:pt>
                <c:pt idx="2">
                  <c:v>6</c:v>
                </c:pt>
                <c:pt idx="3">
                  <c:v>6.16</c:v>
                </c:pt>
                <c:pt idx="4">
                  <c:v>6.58</c:v>
                </c:pt>
                <c:pt idx="5">
                  <c:v>6.79</c:v>
                </c:pt>
                <c:pt idx="6">
                  <c:v>6.82</c:v>
                </c:pt>
                <c:pt idx="7">
                  <c:v>6.79</c:v>
                </c:pt>
                <c:pt idx="8">
                  <c:v>6.79</c:v>
                </c:pt>
                <c:pt idx="9">
                  <c:v>6.7</c:v>
                </c:pt>
                <c:pt idx="10">
                  <c:v>6.68</c:v>
                </c:pt>
                <c:pt idx="11">
                  <c:v>6.54</c:v>
                </c:pt>
                <c:pt idx="12">
                  <c:v>6.42</c:v>
                </c:pt>
                <c:pt idx="13">
                  <c:v>6.55</c:v>
                </c:pt>
                <c:pt idx="14">
                  <c:v>6.55</c:v>
                </c:pt>
                <c:pt idx="15">
                  <c:v>6.6</c:v>
                </c:pt>
                <c:pt idx="16">
                  <c:v>6.6</c:v>
                </c:pt>
              </c:numCache>
            </c:numRef>
          </c:val>
          <c:smooth val="0"/>
          <c:extLst xmlns:c16r2="http://schemas.microsoft.com/office/drawing/2015/06/chart">
            <c:ext xmlns:c16="http://schemas.microsoft.com/office/drawing/2014/chart" uri="{C3380CC4-5D6E-409C-BE32-E72D297353CC}">
              <c16:uniqueId val="{00000006-5E13-4374-9A4C-D0F6C7C1DED7}"/>
            </c:ext>
          </c:extLst>
        </c:ser>
        <c:ser>
          <c:idx val="7"/>
          <c:order val="7"/>
          <c:tx>
            <c:strRef>
              <c:f>Sheet6!$H$1</c:f>
              <c:strCache>
                <c:ptCount val="1"/>
                <c:pt idx="0">
                  <c:v>19h</c:v>
                </c:pt>
              </c:strCache>
            </c:strRef>
          </c:tx>
          <c:spPr>
            <a:ln w="28575" cap="rnd">
              <a:solidFill>
                <a:schemeClr val="accent2">
                  <a:lumMod val="60000"/>
                </a:schemeClr>
              </a:solidFill>
              <a:round/>
            </a:ln>
            <a:effectLst/>
          </c:spPr>
          <c:marker>
            <c:symbol val="none"/>
          </c:marker>
          <c:val>
            <c:numRef>
              <c:f>Sheet6!$H$2:$H$18</c:f>
              <c:numCache>
                <c:formatCode>General</c:formatCode>
                <c:ptCount val="17"/>
                <c:pt idx="0">
                  <c:v>6.54</c:v>
                </c:pt>
                <c:pt idx="1">
                  <c:v>5.85</c:v>
                </c:pt>
                <c:pt idx="2">
                  <c:v>5.91</c:v>
                </c:pt>
                <c:pt idx="3">
                  <c:v>6.16</c:v>
                </c:pt>
                <c:pt idx="4">
                  <c:v>6.61</c:v>
                </c:pt>
                <c:pt idx="5">
                  <c:v>6.79</c:v>
                </c:pt>
                <c:pt idx="6">
                  <c:v>6.72</c:v>
                </c:pt>
                <c:pt idx="7">
                  <c:v>6.61</c:v>
                </c:pt>
                <c:pt idx="8">
                  <c:v>6.7</c:v>
                </c:pt>
                <c:pt idx="9">
                  <c:v>6.65</c:v>
                </c:pt>
                <c:pt idx="10">
                  <c:v>6.35</c:v>
                </c:pt>
                <c:pt idx="11">
                  <c:v>6.67</c:v>
                </c:pt>
                <c:pt idx="12">
                  <c:v>6.4</c:v>
                </c:pt>
                <c:pt idx="13">
                  <c:v>6.62</c:v>
                </c:pt>
                <c:pt idx="14">
                  <c:v>6.46</c:v>
                </c:pt>
                <c:pt idx="15">
                  <c:v>6.52</c:v>
                </c:pt>
                <c:pt idx="16">
                  <c:v>6.54</c:v>
                </c:pt>
              </c:numCache>
            </c:numRef>
          </c:val>
          <c:smooth val="0"/>
          <c:extLst xmlns:c16r2="http://schemas.microsoft.com/office/drawing/2015/06/chart">
            <c:ext xmlns:c16="http://schemas.microsoft.com/office/drawing/2014/chart" uri="{C3380CC4-5D6E-409C-BE32-E72D297353CC}">
              <c16:uniqueId val="{00000007-5E13-4374-9A4C-D0F6C7C1DED7}"/>
            </c:ext>
          </c:extLst>
        </c:ser>
        <c:dLbls>
          <c:showLegendKey val="0"/>
          <c:showVal val="0"/>
          <c:showCatName val="0"/>
          <c:showSerName val="0"/>
          <c:showPercent val="0"/>
          <c:showBubbleSize val="0"/>
        </c:dLbls>
        <c:marker val="1"/>
        <c:smooth val="0"/>
        <c:axId val="143352576"/>
        <c:axId val="143354112"/>
      </c:lineChart>
      <c:catAx>
        <c:axId val="143352576"/>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vert="horz"/>
          <a:lstStyle/>
          <a:p>
            <a:pPr>
              <a:defRPr/>
            </a:pPr>
            <a:endParaRPr lang="en-US"/>
          </a:p>
        </c:txPr>
        <c:crossAx val="143354112"/>
        <c:crosses val="autoZero"/>
        <c:auto val="1"/>
        <c:lblAlgn val="ctr"/>
        <c:lblOffset val="100"/>
        <c:noMultiLvlLbl val="0"/>
      </c:catAx>
      <c:valAx>
        <c:axId val="14335411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vert="horz"/>
          <a:lstStyle/>
          <a:p>
            <a:pPr>
              <a:defRPr/>
            </a:pPr>
            <a:endParaRPr lang="en-US"/>
          </a:p>
        </c:txPr>
        <c:crossAx val="143352576"/>
        <c:crosses val="autoZero"/>
        <c:crossBetween val="between"/>
      </c:valAx>
      <c:spPr>
        <a:solidFill>
          <a:schemeClr val="lt1"/>
        </a:solidFill>
        <a:ln w="6350" cap="flat" cmpd="sng" algn="ctr">
          <a:noFill/>
          <a:prstDash val="solid"/>
        </a:ln>
        <a:effectLst/>
      </c:spPr>
    </c:plotArea>
    <c:legend>
      <c:legendPos val="b"/>
      <c:layout>
        <c:manualLayout>
          <c:xMode val="edge"/>
          <c:yMode val="edge"/>
          <c:x val="1.9069357411768447E-3"/>
          <c:y val="0.89791842057478666"/>
          <c:w val="0.9961857751851021"/>
          <c:h val="0.10208157942521334"/>
        </c:manualLayout>
      </c:layout>
      <c:overlay val="0"/>
      <c:spPr>
        <a:noFill/>
        <a:ln>
          <a:noFill/>
        </a:ln>
        <a:effectLst/>
      </c:spPr>
      <c:txPr>
        <a:bodyPr rot="0" vert="horz"/>
        <a:lstStyle/>
        <a:p>
          <a:pPr>
            <a:defRPr/>
          </a:pPr>
          <a:endParaRPr lang="en-US"/>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sz="800"/>
      </a:pPr>
      <a:endParaRPr lang="en-US"/>
    </a:p>
  </c:txPr>
  <c:externalData r:id="rId1">
    <c:autoUpdate val="0"/>
  </c:externalData>
</c:chartSpace>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80F9FA0D7AFB4C538BABCE37D9E0E1D8"/>
        <w:category>
          <w:name w:val="General"/>
          <w:gallery w:val="placeholder"/>
        </w:category>
        <w:types>
          <w:type w:val="bbPlcHdr"/>
        </w:types>
        <w:behaviors>
          <w:behavior w:val="content"/>
        </w:behaviors>
        <w:guid w:val="{209A2360-D7E7-4E45-B2BF-7CF36C8BE96C}"/>
      </w:docPartPr>
      <w:docPartBody>
        <w:p w:rsidR="003E336F" w:rsidRDefault="001A61EC" w:rsidP="001A61EC">
          <w:pPr>
            <w:pStyle w:val="80F9FA0D7AFB4C538BABCE37D9E0E1D83"/>
          </w:pPr>
          <w:r w:rsidRPr="0075148E">
            <w:rPr>
              <w:rStyle w:val="PlaceholderText"/>
            </w:rPr>
            <w:t>HÃY NHẬP TIÊU ĐỀ TIẾNG VIỆT VÀO ĐÂY ...</w:t>
          </w:r>
        </w:p>
      </w:docPartBody>
    </w:docPart>
    <w:docPart>
      <w:docPartPr>
        <w:name w:val="C37DB2A79BDB461A87A8B741D101CC51"/>
        <w:category>
          <w:name w:val="General"/>
          <w:gallery w:val="placeholder"/>
        </w:category>
        <w:types>
          <w:type w:val="bbPlcHdr"/>
        </w:types>
        <w:behaviors>
          <w:behavior w:val="content"/>
        </w:behaviors>
        <w:guid w:val="{B96D7AED-AFAE-4977-A92A-A9EF7A3D20CE}"/>
      </w:docPartPr>
      <w:docPartBody>
        <w:p w:rsidR="003E336F" w:rsidRDefault="001A61EC" w:rsidP="001A61EC">
          <w:pPr>
            <w:pStyle w:val="C37DB2A79BDB461A87A8B741D101CC513"/>
          </w:pPr>
          <w:r w:rsidRPr="0075148E">
            <w:rPr>
              <w:rStyle w:val="PlaceholderText"/>
            </w:rPr>
            <w:t>HÃY NHẬP TIÊU ĐỀ TIẾNG ANH VÀO ĐÂY ...</w:t>
          </w:r>
        </w:p>
      </w:docPartBody>
    </w:docPart>
    <w:docPart>
      <w:docPartPr>
        <w:name w:val="2C225260B561458CA539748F983B7AFD"/>
        <w:category>
          <w:name w:val="General"/>
          <w:gallery w:val="placeholder"/>
        </w:category>
        <w:types>
          <w:type w:val="bbPlcHdr"/>
        </w:types>
        <w:behaviors>
          <w:behavior w:val="content"/>
        </w:behaviors>
        <w:guid w:val="{1B840D36-734F-497B-9149-1ACDF5826F99}"/>
      </w:docPartPr>
      <w:docPartBody>
        <w:p w:rsidR="003E336F" w:rsidRDefault="001A61EC" w:rsidP="001A61EC">
          <w:pPr>
            <w:pStyle w:val="2C225260B561458CA539748F983B7AFD"/>
          </w:pPr>
          <w:r w:rsidRPr="0075148E">
            <w:rPr>
              <w:rStyle w:val="PlaceholderText"/>
            </w:rPr>
            <w:t>Hãy nhập tên của (các) tác giả vào đây ...</w:t>
          </w:r>
        </w:p>
      </w:docPartBody>
    </w:docPart>
    <w:docPart>
      <w:docPartPr>
        <w:name w:val="2FA548FEEF1349F5A26C65FCF257EC2F"/>
        <w:category>
          <w:name w:val="General"/>
          <w:gallery w:val="placeholder"/>
        </w:category>
        <w:types>
          <w:type w:val="bbPlcHdr"/>
        </w:types>
        <w:behaviors>
          <w:behavior w:val="content"/>
        </w:behaviors>
        <w:guid w:val="{3A848D9C-B06F-45A9-900F-71C55E798ED3}"/>
      </w:docPartPr>
      <w:docPartBody>
        <w:p w:rsidR="003E336F" w:rsidRDefault="001A61EC" w:rsidP="001A61EC">
          <w:pPr>
            <w:pStyle w:val="2FA548FEEF1349F5A26C65FCF257EC2F"/>
          </w:pPr>
          <w:r w:rsidRPr="0075148E">
            <w:rPr>
              <w:rStyle w:val="PlaceholderText"/>
            </w:rPr>
            <w:t>Hãy nhập đơn vị công tác của (các) tác giả vào đây ...</w:t>
          </w:r>
        </w:p>
      </w:docPartBody>
    </w:docPart>
    <w:docPart>
      <w:docPartPr>
        <w:name w:val="A5F4F196B8F94500A35E71B94F7C516B"/>
        <w:category>
          <w:name w:val="General"/>
          <w:gallery w:val="placeholder"/>
        </w:category>
        <w:types>
          <w:type w:val="bbPlcHdr"/>
        </w:types>
        <w:behaviors>
          <w:behavior w:val="content"/>
        </w:behaviors>
        <w:guid w:val="{AC1B363B-A0E3-488C-81E0-679D117A1B49}"/>
      </w:docPartPr>
      <w:docPartBody>
        <w:p w:rsidR="003E336F" w:rsidRDefault="001A61EC" w:rsidP="001A61EC">
          <w:pPr>
            <w:pStyle w:val="A5F4F196B8F94500A35E71B94F7C516B"/>
          </w:pPr>
          <w:r w:rsidRPr="0075148E">
            <w:rPr>
              <w:rStyle w:val="PlaceholderText"/>
            </w:rPr>
            <w:t>Hãy nhập tên của (các) tác giả vào đây ...</w:t>
          </w:r>
        </w:p>
      </w:docPartBody>
    </w:docPart>
    <w:docPart>
      <w:docPartPr>
        <w:name w:val="BFAAFF1D341343238199280A0EA4F0F4"/>
        <w:category>
          <w:name w:val="General"/>
          <w:gallery w:val="placeholder"/>
        </w:category>
        <w:types>
          <w:type w:val="bbPlcHdr"/>
        </w:types>
        <w:behaviors>
          <w:behavior w:val="content"/>
        </w:behaviors>
        <w:guid w:val="{4010BF66-1BDB-4CD9-A4D9-B6F2F68F36E5}"/>
      </w:docPartPr>
      <w:docPartBody>
        <w:p w:rsidR="003E336F" w:rsidRDefault="001A61EC" w:rsidP="001A61EC">
          <w:pPr>
            <w:pStyle w:val="BFAAFF1D341343238199280A0EA4F0F4"/>
          </w:pPr>
          <w:r w:rsidRPr="0075148E">
            <w:rPr>
              <w:rStyle w:val="PlaceholderText"/>
            </w:rPr>
            <w:t>Hãy nhập đơn vị công tác của (các) tác giả vào đây ...</w:t>
          </w:r>
        </w:p>
      </w:docPartBody>
    </w:docPart>
    <w:docPart>
      <w:docPartPr>
        <w:name w:val="B2E7F14637184101A0D7A6F46134DF76"/>
        <w:category>
          <w:name w:val="General"/>
          <w:gallery w:val="placeholder"/>
        </w:category>
        <w:types>
          <w:type w:val="bbPlcHdr"/>
        </w:types>
        <w:behaviors>
          <w:behavior w:val="content"/>
        </w:behaviors>
        <w:guid w:val="{9A365BDA-4B65-4F91-A494-542DBBA45AE2}"/>
      </w:docPartPr>
      <w:docPartBody>
        <w:p w:rsidR="003E336F" w:rsidRDefault="003E336F"/>
      </w:docPartBody>
    </w:docPart>
    <w:docPart>
      <w:docPartPr>
        <w:name w:val="2E207FDF51BA468CB7BF7DB72D10D620"/>
        <w:category>
          <w:name w:val="General"/>
          <w:gallery w:val="placeholder"/>
        </w:category>
        <w:types>
          <w:type w:val="bbPlcHdr"/>
        </w:types>
        <w:behaviors>
          <w:behavior w:val="content"/>
        </w:behaviors>
        <w:guid w:val="{74A28DC0-2889-47A3-8FEC-FCAAA3CCD9E9}"/>
      </w:docPartPr>
      <w:docPartBody>
        <w:p w:rsidR="003E336F" w:rsidRDefault="001A61EC" w:rsidP="001A61EC">
          <w:pPr>
            <w:pStyle w:val="2E207FDF51BA468CB7BF7DB72D10D6203"/>
          </w:pPr>
          <w:r w:rsidRPr="0075148E">
            <w:rPr>
              <w:rStyle w:val="PlaceholderText"/>
            </w:rPr>
            <w:t>Hãy nhập nội dung tóm tắt tiếng Việt vào đây. Chú ý số lượng từ: 150 đến 200 từ ...</w:t>
          </w:r>
        </w:p>
      </w:docPartBody>
    </w:docPart>
    <w:docPart>
      <w:docPartPr>
        <w:name w:val="270FA42E69414601A14745B2396574C6"/>
        <w:category>
          <w:name w:val="General"/>
          <w:gallery w:val="placeholder"/>
        </w:category>
        <w:types>
          <w:type w:val="bbPlcHdr"/>
        </w:types>
        <w:behaviors>
          <w:behavior w:val="content"/>
        </w:behaviors>
        <w:guid w:val="{D264AB33-A509-4475-9418-491840BC5053}"/>
      </w:docPartPr>
      <w:docPartBody>
        <w:p w:rsidR="003E336F" w:rsidRDefault="003E336F"/>
      </w:docPartBody>
    </w:docPart>
    <w:docPart>
      <w:docPartPr>
        <w:name w:val="F5A3CB2537FF418D9BFC30A1DFE75CFC"/>
        <w:category>
          <w:name w:val="General"/>
          <w:gallery w:val="placeholder"/>
        </w:category>
        <w:types>
          <w:type w:val="bbPlcHdr"/>
        </w:types>
        <w:behaviors>
          <w:behavior w:val="content"/>
        </w:behaviors>
        <w:guid w:val="{244E05D2-48D8-4D56-B12C-E6DF6C3CAB0F}"/>
      </w:docPartPr>
      <w:docPartBody>
        <w:p w:rsidR="003E336F" w:rsidRDefault="001A61EC" w:rsidP="001A61EC">
          <w:pPr>
            <w:pStyle w:val="F5A3CB2537FF418D9BFC30A1DFE75CFC3"/>
          </w:pPr>
          <w:r w:rsidRPr="0075148E">
            <w:rPr>
              <w:rStyle w:val="PlaceholderText"/>
            </w:rPr>
            <w:t>Hãy nhập nội dung tóm tắt tiếng Anh vào đây. Chú ý số lượng từ: 100 đến 200 từ ...</w:t>
          </w:r>
        </w:p>
      </w:docPartBody>
    </w:docPart>
    <w:docPart>
      <w:docPartPr>
        <w:name w:val="3BB5D37D5EB64D2BBD248C27BA272734"/>
        <w:category>
          <w:name w:val="General"/>
          <w:gallery w:val="placeholder"/>
        </w:category>
        <w:types>
          <w:type w:val="bbPlcHdr"/>
        </w:types>
        <w:behaviors>
          <w:behavior w:val="content"/>
        </w:behaviors>
        <w:guid w:val="{7213BC82-BAA0-45D5-A08D-9E57AFB013C5}"/>
      </w:docPartPr>
      <w:docPartBody>
        <w:p w:rsidR="003E336F" w:rsidRDefault="003E336F"/>
      </w:docPartBody>
    </w:docPart>
    <w:docPart>
      <w:docPartPr>
        <w:name w:val="5EF2359EFCCC48C9A67C0BE2EED740B9"/>
        <w:category>
          <w:name w:val="General"/>
          <w:gallery w:val="placeholder"/>
        </w:category>
        <w:types>
          <w:type w:val="bbPlcHdr"/>
        </w:types>
        <w:behaviors>
          <w:behavior w:val="content"/>
        </w:behaviors>
        <w:guid w:val="{813F8874-7E21-4724-AD06-3FF9D42D29F0}"/>
      </w:docPartPr>
      <w:docPartBody>
        <w:p w:rsidR="003E336F" w:rsidRDefault="001A61EC" w:rsidP="001A61EC">
          <w:pPr>
            <w:pStyle w:val="5EF2359EFCCC48C9A67C0BE2EED740B93"/>
          </w:pPr>
          <w:r w:rsidRPr="0075148E">
            <w:rPr>
              <w:rStyle w:val="PlaceholderText"/>
            </w:rPr>
            <w:t>Hãy nhập các từ khóa tiếng Việt vào đây. Chú ý số lượng 05 từ khóa trở lên</w:t>
          </w:r>
          <w:r>
            <w:rPr>
              <w:rStyle w:val="PlaceholderText"/>
            </w:rPr>
            <w:t xml:space="preserve"> và cách nhau bằng dấu chấm phẩy.</w:t>
          </w:r>
        </w:p>
      </w:docPartBody>
    </w:docPart>
    <w:docPart>
      <w:docPartPr>
        <w:name w:val="6C0A59F51FBD460D82031BCB9F947C76"/>
        <w:category>
          <w:name w:val="General"/>
          <w:gallery w:val="placeholder"/>
        </w:category>
        <w:types>
          <w:type w:val="bbPlcHdr"/>
        </w:types>
        <w:behaviors>
          <w:behavior w:val="content"/>
        </w:behaviors>
        <w:guid w:val="{A5D77761-A3A4-492E-8F82-D13404890480}"/>
      </w:docPartPr>
      <w:docPartBody>
        <w:p w:rsidR="003E336F" w:rsidRDefault="003E336F"/>
      </w:docPartBody>
    </w:docPart>
    <w:docPart>
      <w:docPartPr>
        <w:name w:val="B65CD00028D74F958E4610A4BE7836C0"/>
        <w:category>
          <w:name w:val="General"/>
          <w:gallery w:val="placeholder"/>
        </w:category>
        <w:types>
          <w:type w:val="bbPlcHdr"/>
        </w:types>
        <w:behaviors>
          <w:behavior w:val="content"/>
        </w:behaviors>
        <w:guid w:val="{50D349C7-07DA-416D-91C9-2535D2DCC1B3}"/>
      </w:docPartPr>
      <w:docPartBody>
        <w:p w:rsidR="003E336F" w:rsidRDefault="001A61EC" w:rsidP="001A61EC">
          <w:pPr>
            <w:pStyle w:val="B65CD00028D74F958E4610A4BE7836C03"/>
          </w:pPr>
          <w:r w:rsidRPr="0075148E">
            <w:rPr>
              <w:rStyle w:val="PlaceholderText"/>
            </w:rPr>
            <w:t>Hãy nhập các từ khóa tiếng Anh vào đây. Chú ý số lượng 05 từ khóa trở lên</w:t>
          </w:r>
          <w:r>
            <w:rPr>
              <w:rStyle w:val="PlaceholderText"/>
            </w:rPr>
            <w:t xml:space="preserve"> và cách nhau bằng dấu chấm phẩy.</w:t>
          </w:r>
        </w:p>
      </w:docPartBody>
    </w:docPart>
    <w:docPart>
      <w:docPartPr>
        <w:name w:val="DefaultPlaceholder_1081868574"/>
        <w:category>
          <w:name w:val="General"/>
          <w:gallery w:val="placeholder"/>
        </w:category>
        <w:types>
          <w:type w:val="bbPlcHdr"/>
        </w:types>
        <w:behaviors>
          <w:behavior w:val="content"/>
        </w:behaviors>
        <w:guid w:val="{99836AEE-05F2-4E6B-B275-CF29F7170E9A}"/>
      </w:docPartPr>
      <w:docPartBody>
        <w:p w:rsidR="003E336F" w:rsidRDefault="001A61EC">
          <w:r w:rsidRPr="00BE5B6C">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times new roman">
    <w:panose1 w:val="020B7200000000000000"/>
    <w:charset w:val="00"/>
    <w:family w:val="swiss"/>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61EC"/>
    <w:rsid w:val="0007018F"/>
    <w:rsid w:val="000F1171"/>
    <w:rsid w:val="001960CE"/>
    <w:rsid w:val="001A61EC"/>
    <w:rsid w:val="001E2601"/>
    <w:rsid w:val="0020383B"/>
    <w:rsid w:val="00271D3C"/>
    <w:rsid w:val="00287037"/>
    <w:rsid w:val="003B7E9F"/>
    <w:rsid w:val="003E336F"/>
    <w:rsid w:val="00430557"/>
    <w:rsid w:val="00470346"/>
    <w:rsid w:val="00511A98"/>
    <w:rsid w:val="00561147"/>
    <w:rsid w:val="00642C96"/>
    <w:rsid w:val="00821C96"/>
    <w:rsid w:val="00856367"/>
    <w:rsid w:val="008727DD"/>
    <w:rsid w:val="009A6B68"/>
    <w:rsid w:val="009F532B"/>
    <w:rsid w:val="00B34424"/>
    <w:rsid w:val="00B94A78"/>
    <w:rsid w:val="00C311BB"/>
    <w:rsid w:val="00C44325"/>
    <w:rsid w:val="00C94355"/>
    <w:rsid w:val="00CF758F"/>
    <w:rsid w:val="00DB36FF"/>
    <w:rsid w:val="00E11295"/>
    <w:rsid w:val="00F95F42"/>
    <w:rsid w:val="00FA08EF"/>
    <w:rsid w:val="00FF0B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E2601"/>
    <w:rPr>
      <w:color w:val="808080"/>
    </w:rPr>
  </w:style>
  <w:style w:type="paragraph" w:customStyle="1" w:styleId="80F9FA0D7AFB4C538BABCE37D9E0E1D8">
    <w:name w:val="80F9FA0D7AFB4C538BABCE37D9E0E1D8"/>
    <w:rsid w:val="001A61EC"/>
  </w:style>
  <w:style w:type="paragraph" w:customStyle="1" w:styleId="C37DB2A79BDB461A87A8B741D101CC51">
    <w:name w:val="C37DB2A79BDB461A87A8B741D101CC51"/>
    <w:rsid w:val="001A61EC"/>
  </w:style>
  <w:style w:type="paragraph" w:customStyle="1" w:styleId="2C225260B561458CA539748F983B7AFD">
    <w:name w:val="2C225260B561458CA539748F983B7AFD"/>
    <w:rsid w:val="001A61EC"/>
  </w:style>
  <w:style w:type="paragraph" w:customStyle="1" w:styleId="2FA548FEEF1349F5A26C65FCF257EC2F">
    <w:name w:val="2FA548FEEF1349F5A26C65FCF257EC2F"/>
    <w:rsid w:val="001A61EC"/>
  </w:style>
  <w:style w:type="paragraph" w:customStyle="1" w:styleId="A5F4F196B8F94500A35E71B94F7C516B">
    <w:name w:val="A5F4F196B8F94500A35E71B94F7C516B"/>
    <w:rsid w:val="001A61EC"/>
  </w:style>
  <w:style w:type="paragraph" w:customStyle="1" w:styleId="BFAAFF1D341343238199280A0EA4F0F4">
    <w:name w:val="BFAAFF1D341343238199280A0EA4F0F4"/>
    <w:rsid w:val="001A61EC"/>
  </w:style>
  <w:style w:type="paragraph" w:customStyle="1" w:styleId="2E207FDF51BA468CB7BF7DB72D10D620">
    <w:name w:val="2E207FDF51BA468CB7BF7DB72D10D620"/>
    <w:rsid w:val="001A61EC"/>
  </w:style>
  <w:style w:type="paragraph" w:customStyle="1" w:styleId="F5A3CB2537FF418D9BFC30A1DFE75CFC">
    <w:name w:val="F5A3CB2537FF418D9BFC30A1DFE75CFC"/>
    <w:rsid w:val="001A61EC"/>
  </w:style>
  <w:style w:type="paragraph" w:customStyle="1" w:styleId="5EF2359EFCCC48C9A67C0BE2EED740B9">
    <w:name w:val="5EF2359EFCCC48C9A67C0BE2EED740B9"/>
    <w:rsid w:val="001A61EC"/>
  </w:style>
  <w:style w:type="paragraph" w:customStyle="1" w:styleId="B65CD00028D74F958E4610A4BE7836C0">
    <w:name w:val="B65CD00028D74F958E4610A4BE7836C0"/>
    <w:rsid w:val="001A61EC"/>
  </w:style>
  <w:style w:type="paragraph" w:customStyle="1" w:styleId="80F9FA0D7AFB4C538BABCE37D9E0E1D81">
    <w:name w:val="80F9FA0D7AFB4C538BABCE37D9E0E1D81"/>
    <w:rsid w:val="001A61EC"/>
    <w:pPr>
      <w:widowControl w:val="0"/>
      <w:spacing w:before="240" w:after="120" w:line="240" w:lineRule="auto"/>
      <w:ind w:firstLine="284"/>
      <w:jc w:val="center"/>
    </w:pPr>
    <w:rPr>
      <w:rFonts w:eastAsia="Times New Roman" w:cs="Times New Roman"/>
      <w:b/>
      <w:caps/>
      <w:sz w:val="26"/>
      <w:szCs w:val="28"/>
    </w:rPr>
  </w:style>
  <w:style w:type="paragraph" w:customStyle="1" w:styleId="C37DB2A79BDB461A87A8B741D101CC511">
    <w:name w:val="C37DB2A79BDB461A87A8B741D101CC511"/>
    <w:rsid w:val="001A61EC"/>
    <w:pPr>
      <w:widowControl w:val="0"/>
      <w:spacing w:before="120" w:after="240" w:line="240" w:lineRule="auto"/>
      <w:ind w:firstLine="284"/>
      <w:jc w:val="center"/>
    </w:pPr>
    <w:rPr>
      <w:rFonts w:eastAsia="Times New Roman" w:cs="Times New Roman"/>
      <w:caps/>
      <w:sz w:val="24"/>
      <w:szCs w:val="28"/>
    </w:rPr>
  </w:style>
  <w:style w:type="paragraph" w:customStyle="1" w:styleId="2E207FDF51BA468CB7BF7DB72D10D6201">
    <w:name w:val="2E207FDF51BA468CB7BF7DB72D10D620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F5A3CB2537FF418D9BFC30A1DFE75CFC1">
    <w:name w:val="F5A3CB2537FF418D9BFC30A1DFE75CFC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5EF2359EFCCC48C9A67C0BE2EED740B91">
    <w:name w:val="5EF2359EFCCC48C9A67C0BE2EED740B9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B65CD00028D74F958E4610A4BE7836C01">
    <w:name w:val="B65CD00028D74F958E4610A4BE7836C0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80F9FA0D7AFB4C538BABCE37D9E0E1D82">
    <w:name w:val="80F9FA0D7AFB4C538BABCE37D9E0E1D82"/>
    <w:rsid w:val="001A61EC"/>
    <w:pPr>
      <w:widowControl w:val="0"/>
      <w:spacing w:before="240" w:after="120" w:line="240" w:lineRule="auto"/>
      <w:ind w:firstLine="284"/>
      <w:jc w:val="center"/>
    </w:pPr>
    <w:rPr>
      <w:rFonts w:eastAsia="Times New Roman" w:cs="Times New Roman"/>
      <w:b/>
      <w:caps/>
      <w:sz w:val="26"/>
      <w:szCs w:val="28"/>
    </w:rPr>
  </w:style>
  <w:style w:type="paragraph" w:customStyle="1" w:styleId="C37DB2A79BDB461A87A8B741D101CC512">
    <w:name w:val="C37DB2A79BDB461A87A8B741D101CC512"/>
    <w:rsid w:val="001A61EC"/>
    <w:pPr>
      <w:widowControl w:val="0"/>
      <w:spacing w:before="120" w:after="240" w:line="240" w:lineRule="auto"/>
      <w:ind w:firstLine="284"/>
      <w:jc w:val="center"/>
    </w:pPr>
    <w:rPr>
      <w:rFonts w:eastAsia="Times New Roman" w:cs="Times New Roman"/>
      <w:caps/>
      <w:sz w:val="24"/>
      <w:szCs w:val="28"/>
    </w:rPr>
  </w:style>
  <w:style w:type="paragraph" w:customStyle="1" w:styleId="2E207FDF51BA468CB7BF7DB72D10D6202">
    <w:name w:val="2E207FDF51BA468CB7BF7DB72D10D620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F5A3CB2537FF418D9BFC30A1DFE75CFC2">
    <w:name w:val="F5A3CB2537FF418D9BFC30A1DFE75CFC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5EF2359EFCCC48C9A67C0BE2EED740B92">
    <w:name w:val="5EF2359EFCCC48C9A67C0BE2EED740B9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B65CD00028D74F958E4610A4BE7836C02">
    <w:name w:val="B65CD00028D74F958E4610A4BE7836C0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80F9FA0D7AFB4C538BABCE37D9E0E1D83">
    <w:name w:val="80F9FA0D7AFB4C538BABCE37D9E0E1D83"/>
    <w:rsid w:val="001A61EC"/>
    <w:pPr>
      <w:widowControl w:val="0"/>
      <w:spacing w:before="240" w:after="120" w:line="240" w:lineRule="auto"/>
      <w:ind w:firstLine="284"/>
      <w:jc w:val="center"/>
    </w:pPr>
    <w:rPr>
      <w:rFonts w:eastAsia="Times New Roman" w:cs="Times New Roman"/>
      <w:b/>
      <w:caps/>
      <w:sz w:val="26"/>
      <w:szCs w:val="28"/>
    </w:rPr>
  </w:style>
  <w:style w:type="paragraph" w:customStyle="1" w:styleId="C37DB2A79BDB461A87A8B741D101CC513">
    <w:name w:val="C37DB2A79BDB461A87A8B741D101CC513"/>
    <w:rsid w:val="001A61EC"/>
    <w:pPr>
      <w:widowControl w:val="0"/>
      <w:spacing w:before="120" w:after="240" w:line="240" w:lineRule="auto"/>
      <w:ind w:firstLine="284"/>
      <w:jc w:val="center"/>
    </w:pPr>
    <w:rPr>
      <w:rFonts w:eastAsia="Times New Roman" w:cs="Times New Roman"/>
      <w:caps/>
      <w:sz w:val="24"/>
      <w:szCs w:val="28"/>
    </w:rPr>
  </w:style>
  <w:style w:type="paragraph" w:customStyle="1" w:styleId="2E207FDF51BA468CB7BF7DB72D10D6203">
    <w:name w:val="2E207FDF51BA468CB7BF7DB72D10D620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F5A3CB2537FF418D9BFC30A1DFE75CFC3">
    <w:name w:val="F5A3CB2537FF418D9BFC30A1DFE75CFC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5EF2359EFCCC48C9A67C0BE2EED740B93">
    <w:name w:val="5EF2359EFCCC48C9A67C0BE2EED740B9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B65CD00028D74F958E4610A4BE7836C03">
    <w:name w:val="B65CD00028D74F958E4610A4BE7836C0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E2601"/>
    <w:rPr>
      <w:color w:val="808080"/>
    </w:rPr>
  </w:style>
  <w:style w:type="paragraph" w:customStyle="1" w:styleId="80F9FA0D7AFB4C538BABCE37D9E0E1D8">
    <w:name w:val="80F9FA0D7AFB4C538BABCE37D9E0E1D8"/>
    <w:rsid w:val="001A61EC"/>
  </w:style>
  <w:style w:type="paragraph" w:customStyle="1" w:styleId="C37DB2A79BDB461A87A8B741D101CC51">
    <w:name w:val="C37DB2A79BDB461A87A8B741D101CC51"/>
    <w:rsid w:val="001A61EC"/>
  </w:style>
  <w:style w:type="paragraph" w:customStyle="1" w:styleId="2C225260B561458CA539748F983B7AFD">
    <w:name w:val="2C225260B561458CA539748F983B7AFD"/>
    <w:rsid w:val="001A61EC"/>
  </w:style>
  <w:style w:type="paragraph" w:customStyle="1" w:styleId="2FA548FEEF1349F5A26C65FCF257EC2F">
    <w:name w:val="2FA548FEEF1349F5A26C65FCF257EC2F"/>
    <w:rsid w:val="001A61EC"/>
  </w:style>
  <w:style w:type="paragraph" w:customStyle="1" w:styleId="A5F4F196B8F94500A35E71B94F7C516B">
    <w:name w:val="A5F4F196B8F94500A35E71B94F7C516B"/>
    <w:rsid w:val="001A61EC"/>
  </w:style>
  <w:style w:type="paragraph" w:customStyle="1" w:styleId="BFAAFF1D341343238199280A0EA4F0F4">
    <w:name w:val="BFAAFF1D341343238199280A0EA4F0F4"/>
    <w:rsid w:val="001A61EC"/>
  </w:style>
  <w:style w:type="paragraph" w:customStyle="1" w:styleId="2E207FDF51BA468CB7BF7DB72D10D620">
    <w:name w:val="2E207FDF51BA468CB7BF7DB72D10D620"/>
    <w:rsid w:val="001A61EC"/>
  </w:style>
  <w:style w:type="paragraph" w:customStyle="1" w:styleId="F5A3CB2537FF418D9BFC30A1DFE75CFC">
    <w:name w:val="F5A3CB2537FF418D9BFC30A1DFE75CFC"/>
    <w:rsid w:val="001A61EC"/>
  </w:style>
  <w:style w:type="paragraph" w:customStyle="1" w:styleId="5EF2359EFCCC48C9A67C0BE2EED740B9">
    <w:name w:val="5EF2359EFCCC48C9A67C0BE2EED740B9"/>
    <w:rsid w:val="001A61EC"/>
  </w:style>
  <w:style w:type="paragraph" w:customStyle="1" w:styleId="B65CD00028D74F958E4610A4BE7836C0">
    <w:name w:val="B65CD00028D74F958E4610A4BE7836C0"/>
    <w:rsid w:val="001A61EC"/>
  </w:style>
  <w:style w:type="paragraph" w:customStyle="1" w:styleId="80F9FA0D7AFB4C538BABCE37D9E0E1D81">
    <w:name w:val="80F9FA0D7AFB4C538BABCE37D9E0E1D81"/>
    <w:rsid w:val="001A61EC"/>
    <w:pPr>
      <w:widowControl w:val="0"/>
      <w:spacing w:before="240" w:after="120" w:line="240" w:lineRule="auto"/>
      <w:ind w:firstLine="284"/>
      <w:jc w:val="center"/>
    </w:pPr>
    <w:rPr>
      <w:rFonts w:eastAsia="Times New Roman" w:cs="Times New Roman"/>
      <w:b/>
      <w:caps/>
      <w:sz w:val="26"/>
      <w:szCs w:val="28"/>
    </w:rPr>
  </w:style>
  <w:style w:type="paragraph" w:customStyle="1" w:styleId="C37DB2A79BDB461A87A8B741D101CC511">
    <w:name w:val="C37DB2A79BDB461A87A8B741D101CC511"/>
    <w:rsid w:val="001A61EC"/>
    <w:pPr>
      <w:widowControl w:val="0"/>
      <w:spacing w:before="120" w:after="240" w:line="240" w:lineRule="auto"/>
      <w:ind w:firstLine="284"/>
      <w:jc w:val="center"/>
    </w:pPr>
    <w:rPr>
      <w:rFonts w:eastAsia="Times New Roman" w:cs="Times New Roman"/>
      <w:caps/>
      <w:sz w:val="24"/>
      <w:szCs w:val="28"/>
    </w:rPr>
  </w:style>
  <w:style w:type="paragraph" w:customStyle="1" w:styleId="2E207FDF51BA468CB7BF7DB72D10D6201">
    <w:name w:val="2E207FDF51BA468CB7BF7DB72D10D620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F5A3CB2537FF418D9BFC30A1DFE75CFC1">
    <w:name w:val="F5A3CB2537FF418D9BFC30A1DFE75CFC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5EF2359EFCCC48C9A67C0BE2EED740B91">
    <w:name w:val="5EF2359EFCCC48C9A67C0BE2EED740B9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B65CD00028D74F958E4610A4BE7836C01">
    <w:name w:val="B65CD00028D74F958E4610A4BE7836C0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80F9FA0D7AFB4C538BABCE37D9E0E1D82">
    <w:name w:val="80F9FA0D7AFB4C538BABCE37D9E0E1D82"/>
    <w:rsid w:val="001A61EC"/>
    <w:pPr>
      <w:widowControl w:val="0"/>
      <w:spacing w:before="240" w:after="120" w:line="240" w:lineRule="auto"/>
      <w:ind w:firstLine="284"/>
      <w:jc w:val="center"/>
    </w:pPr>
    <w:rPr>
      <w:rFonts w:eastAsia="Times New Roman" w:cs="Times New Roman"/>
      <w:b/>
      <w:caps/>
      <w:sz w:val="26"/>
      <w:szCs w:val="28"/>
    </w:rPr>
  </w:style>
  <w:style w:type="paragraph" w:customStyle="1" w:styleId="C37DB2A79BDB461A87A8B741D101CC512">
    <w:name w:val="C37DB2A79BDB461A87A8B741D101CC512"/>
    <w:rsid w:val="001A61EC"/>
    <w:pPr>
      <w:widowControl w:val="0"/>
      <w:spacing w:before="120" w:after="240" w:line="240" w:lineRule="auto"/>
      <w:ind w:firstLine="284"/>
      <w:jc w:val="center"/>
    </w:pPr>
    <w:rPr>
      <w:rFonts w:eastAsia="Times New Roman" w:cs="Times New Roman"/>
      <w:caps/>
      <w:sz w:val="24"/>
      <w:szCs w:val="28"/>
    </w:rPr>
  </w:style>
  <w:style w:type="paragraph" w:customStyle="1" w:styleId="2E207FDF51BA468CB7BF7DB72D10D6202">
    <w:name w:val="2E207FDF51BA468CB7BF7DB72D10D620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F5A3CB2537FF418D9BFC30A1DFE75CFC2">
    <w:name w:val="F5A3CB2537FF418D9BFC30A1DFE75CFC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5EF2359EFCCC48C9A67C0BE2EED740B92">
    <w:name w:val="5EF2359EFCCC48C9A67C0BE2EED740B9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B65CD00028D74F958E4610A4BE7836C02">
    <w:name w:val="B65CD00028D74F958E4610A4BE7836C0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80F9FA0D7AFB4C538BABCE37D9E0E1D83">
    <w:name w:val="80F9FA0D7AFB4C538BABCE37D9E0E1D83"/>
    <w:rsid w:val="001A61EC"/>
    <w:pPr>
      <w:widowControl w:val="0"/>
      <w:spacing w:before="240" w:after="120" w:line="240" w:lineRule="auto"/>
      <w:ind w:firstLine="284"/>
      <w:jc w:val="center"/>
    </w:pPr>
    <w:rPr>
      <w:rFonts w:eastAsia="Times New Roman" w:cs="Times New Roman"/>
      <w:b/>
      <w:caps/>
      <w:sz w:val="26"/>
      <w:szCs w:val="28"/>
    </w:rPr>
  </w:style>
  <w:style w:type="paragraph" w:customStyle="1" w:styleId="C37DB2A79BDB461A87A8B741D101CC513">
    <w:name w:val="C37DB2A79BDB461A87A8B741D101CC513"/>
    <w:rsid w:val="001A61EC"/>
    <w:pPr>
      <w:widowControl w:val="0"/>
      <w:spacing w:before="120" w:after="240" w:line="240" w:lineRule="auto"/>
      <w:ind w:firstLine="284"/>
      <w:jc w:val="center"/>
    </w:pPr>
    <w:rPr>
      <w:rFonts w:eastAsia="Times New Roman" w:cs="Times New Roman"/>
      <w:caps/>
      <w:sz w:val="24"/>
      <w:szCs w:val="28"/>
    </w:rPr>
  </w:style>
  <w:style w:type="paragraph" w:customStyle="1" w:styleId="2E207FDF51BA468CB7BF7DB72D10D6203">
    <w:name w:val="2E207FDF51BA468CB7BF7DB72D10D620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F5A3CB2537FF418D9BFC30A1DFE75CFC3">
    <w:name w:val="F5A3CB2537FF418D9BFC30A1DFE75CFC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5EF2359EFCCC48C9A67C0BE2EED740B93">
    <w:name w:val="5EF2359EFCCC48C9A67C0BE2EED740B9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B65CD00028D74F958E4610A4BE7836C03">
    <w:name w:val="B65CD00028D74F958E4610A4BE7836C0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MT">
      <a:majorFont>
        <a:latin typeface="Arial"/>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BABCA5-7748-4AB9-9AFB-BCE778A0A6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1957</Words>
  <Characters>11158</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13089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2020-07-10T03:36:00Z</dcterms:created>
  <dcterms:modified xsi:type="dcterms:W3CDTF">2020-07-15T06:55:00Z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MTEquationNumber2">
    <vt:lpwstr>(#C1.#E1)</vt:lpwstr>
  </property>
</Properties>
</file>